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C9" w:rsidRPr="002D2AEC" w:rsidRDefault="00A95FC9" w:rsidP="00A95FC9">
      <w:pPr>
        <w:spacing w:after="0" w:line="240" w:lineRule="auto"/>
        <w:jc w:val="center"/>
        <w:rPr>
          <w:b/>
          <w:bCs/>
          <w:noProof/>
          <w:sz w:val="40"/>
          <w:szCs w:val="40"/>
        </w:rPr>
      </w:pPr>
      <w:r w:rsidRPr="002D2AEC">
        <w:rPr>
          <w:b/>
          <w:bCs/>
          <w:noProof/>
          <w:sz w:val="40"/>
          <w:szCs w:val="40"/>
        </w:rPr>
        <w:t>T.C</w:t>
      </w:r>
    </w:p>
    <w:p w:rsidR="00A95FC9" w:rsidRPr="002D2AEC" w:rsidRDefault="00BE328C" w:rsidP="00A95FC9">
      <w:pPr>
        <w:spacing w:after="0" w:line="240" w:lineRule="auto"/>
        <w:jc w:val="center"/>
        <w:rPr>
          <w:b/>
          <w:bCs/>
          <w:noProof/>
          <w:sz w:val="40"/>
          <w:szCs w:val="40"/>
        </w:rPr>
      </w:pPr>
      <w:r>
        <w:rPr>
          <w:b/>
          <w:bCs/>
          <w:noProof/>
          <w:sz w:val="40"/>
          <w:szCs w:val="40"/>
        </w:rPr>
        <w:t>ODUNPAZARI</w:t>
      </w:r>
      <w:r w:rsidR="0029503B" w:rsidRPr="002D2AEC">
        <w:rPr>
          <w:b/>
          <w:bCs/>
          <w:noProof/>
          <w:sz w:val="40"/>
          <w:szCs w:val="40"/>
        </w:rPr>
        <w:t xml:space="preserve"> </w:t>
      </w:r>
      <w:r>
        <w:rPr>
          <w:b/>
          <w:bCs/>
          <w:noProof/>
          <w:sz w:val="40"/>
          <w:szCs w:val="40"/>
        </w:rPr>
        <w:t>KAYMAKAMLIĞI</w:t>
      </w:r>
    </w:p>
    <w:p w:rsidR="00A95FC9" w:rsidRPr="002D2AEC" w:rsidRDefault="006B2E01" w:rsidP="00A95FC9">
      <w:pPr>
        <w:tabs>
          <w:tab w:val="left" w:pos="6240"/>
        </w:tabs>
        <w:spacing w:after="0" w:line="240" w:lineRule="auto"/>
        <w:jc w:val="center"/>
        <w:rPr>
          <w:b/>
          <w:bCs/>
          <w:noProof/>
          <w:sz w:val="40"/>
          <w:szCs w:val="40"/>
        </w:rPr>
      </w:pPr>
      <w:r>
        <w:rPr>
          <w:b/>
          <w:bCs/>
          <w:noProof/>
          <w:sz w:val="40"/>
          <w:szCs w:val="40"/>
        </w:rPr>
        <w:t>Şehit Yusuf Tuna Güz</w:t>
      </w:r>
      <w:r w:rsidR="0029503B" w:rsidRPr="002D2AEC">
        <w:rPr>
          <w:b/>
          <w:bCs/>
          <w:noProof/>
          <w:sz w:val="40"/>
          <w:szCs w:val="40"/>
        </w:rPr>
        <w:t>ey İlkokulu</w:t>
      </w:r>
      <w:r w:rsidR="00A95FC9" w:rsidRPr="002D2AEC">
        <w:rPr>
          <w:b/>
          <w:bCs/>
          <w:noProof/>
          <w:sz w:val="40"/>
          <w:szCs w:val="40"/>
        </w:rPr>
        <w:t xml:space="preserve"> Müdürlüğü</w:t>
      </w:r>
    </w:p>
    <w:p w:rsidR="00A95FC9" w:rsidRDefault="00A95FC9" w:rsidP="00A95FC9">
      <w:pPr>
        <w:tabs>
          <w:tab w:val="left" w:pos="6240"/>
        </w:tabs>
        <w:spacing w:after="0" w:line="240" w:lineRule="auto"/>
        <w:jc w:val="center"/>
        <w:rPr>
          <w:b/>
          <w:bCs/>
          <w:noProof/>
          <w:sz w:val="40"/>
          <w:szCs w:val="40"/>
        </w:rPr>
      </w:pPr>
    </w:p>
    <w:p w:rsidR="00A95FC9" w:rsidRDefault="00A95FC9" w:rsidP="00A95FC9">
      <w:pPr>
        <w:tabs>
          <w:tab w:val="left" w:pos="6240"/>
        </w:tabs>
        <w:spacing w:after="0" w:line="240" w:lineRule="auto"/>
        <w:jc w:val="center"/>
        <w:rPr>
          <w:b/>
          <w:bCs/>
          <w:noProof/>
          <w:sz w:val="40"/>
          <w:szCs w:val="40"/>
        </w:rPr>
      </w:pPr>
    </w:p>
    <w:p w:rsidR="00A95FC9" w:rsidRDefault="00A95FC9" w:rsidP="00A95FC9">
      <w:pPr>
        <w:tabs>
          <w:tab w:val="left" w:pos="6240"/>
        </w:tabs>
        <w:spacing w:after="0" w:line="240" w:lineRule="auto"/>
        <w:jc w:val="center"/>
        <w:rPr>
          <w:b/>
          <w:bCs/>
          <w:noProof/>
          <w:sz w:val="40"/>
          <w:szCs w:val="40"/>
        </w:rPr>
      </w:pPr>
    </w:p>
    <w:p w:rsidR="00A95FC9" w:rsidRDefault="00A95FC9" w:rsidP="00A95FC9">
      <w:pPr>
        <w:tabs>
          <w:tab w:val="left" w:pos="6240"/>
        </w:tabs>
        <w:spacing w:after="0" w:line="240" w:lineRule="auto"/>
        <w:jc w:val="center"/>
        <w:rPr>
          <w:b/>
          <w:bCs/>
          <w:noProof/>
          <w:sz w:val="40"/>
          <w:szCs w:val="40"/>
        </w:rPr>
      </w:pPr>
    </w:p>
    <w:p w:rsidR="00A95FC9" w:rsidRDefault="00A95FC9" w:rsidP="00A95FC9">
      <w:pPr>
        <w:tabs>
          <w:tab w:val="left" w:pos="6240"/>
        </w:tabs>
        <w:spacing w:after="0" w:line="240" w:lineRule="auto"/>
        <w:jc w:val="center"/>
        <w:rPr>
          <w:b/>
          <w:bCs/>
          <w:noProof/>
          <w:sz w:val="40"/>
          <w:szCs w:val="40"/>
        </w:rPr>
      </w:pPr>
    </w:p>
    <w:p w:rsidR="002D2AEC" w:rsidRDefault="002D2AEC" w:rsidP="00A95FC9">
      <w:pPr>
        <w:tabs>
          <w:tab w:val="left" w:pos="6240"/>
        </w:tabs>
        <w:spacing w:after="0" w:line="240" w:lineRule="auto"/>
        <w:jc w:val="center"/>
        <w:rPr>
          <w:b/>
          <w:bCs/>
          <w:noProof/>
          <w:sz w:val="40"/>
          <w:szCs w:val="40"/>
        </w:rPr>
      </w:pPr>
    </w:p>
    <w:p w:rsidR="00BE328C" w:rsidRDefault="00BE328C" w:rsidP="00A95FC9">
      <w:pPr>
        <w:jc w:val="center"/>
        <w:rPr>
          <w:b/>
          <w:bCs/>
          <w:noProof/>
          <w:sz w:val="52"/>
          <w:szCs w:val="52"/>
        </w:rPr>
      </w:pPr>
    </w:p>
    <w:p w:rsidR="00BE328C" w:rsidRDefault="00BE328C" w:rsidP="00BE328C">
      <w:pPr>
        <w:jc w:val="center"/>
        <w:rPr>
          <w:b/>
          <w:bCs/>
          <w:noProof/>
          <w:sz w:val="52"/>
          <w:szCs w:val="52"/>
        </w:rPr>
      </w:pPr>
      <w:r>
        <w:rPr>
          <w:b/>
          <w:bCs/>
          <w:noProof/>
          <w:sz w:val="52"/>
          <w:szCs w:val="52"/>
        </w:rPr>
        <w:t>ŞEHİT YUSUF TUNA GÜZEY İLKOKULU</w:t>
      </w:r>
    </w:p>
    <w:p w:rsidR="00A95FC9" w:rsidRDefault="00A95FC9" w:rsidP="00BE328C">
      <w:pPr>
        <w:jc w:val="center"/>
        <w:rPr>
          <w:b/>
          <w:bCs/>
          <w:noProof/>
          <w:sz w:val="52"/>
          <w:szCs w:val="52"/>
        </w:rPr>
      </w:pPr>
      <w:r w:rsidRPr="009F5696">
        <w:rPr>
          <w:b/>
          <w:bCs/>
          <w:noProof/>
          <w:sz w:val="52"/>
          <w:szCs w:val="52"/>
        </w:rPr>
        <w:t xml:space="preserve">2019-2023 </w:t>
      </w:r>
      <w:r>
        <w:rPr>
          <w:b/>
          <w:bCs/>
          <w:noProof/>
          <w:sz w:val="52"/>
          <w:szCs w:val="52"/>
        </w:rPr>
        <w:t>S</w:t>
      </w:r>
      <w:r w:rsidR="00BE328C">
        <w:rPr>
          <w:b/>
          <w:bCs/>
          <w:noProof/>
          <w:sz w:val="52"/>
          <w:szCs w:val="52"/>
        </w:rPr>
        <w:t>TRATEJİK PLANI</w:t>
      </w:r>
    </w:p>
    <w:p w:rsidR="00A95FC9" w:rsidRDefault="00A95FC9" w:rsidP="00A95FC9">
      <w:pPr>
        <w:rPr>
          <w:b/>
          <w:bCs/>
          <w:noProof/>
          <w:szCs w:val="24"/>
        </w:rPr>
      </w:pPr>
    </w:p>
    <w:p w:rsidR="00A95FC9" w:rsidRDefault="00A95FC9" w:rsidP="00A95FC9">
      <w:pPr>
        <w:rPr>
          <w:b/>
          <w:bCs/>
          <w:noProof/>
          <w:szCs w:val="24"/>
        </w:rPr>
      </w:pPr>
    </w:p>
    <w:p w:rsidR="00A95FC9" w:rsidRDefault="00A95FC9" w:rsidP="00A95FC9">
      <w:pPr>
        <w:rPr>
          <w:b/>
          <w:bCs/>
          <w:noProof/>
          <w:szCs w:val="24"/>
        </w:rPr>
      </w:pPr>
    </w:p>
    <w:p w:rsidR="00A95FC9" w:rsidRDefault="00A95FC9" w:rsidP="00A95FC9">
      <w:pPr>
        <w:rPr>
          <w:b/>
          <w:bCs/>
          <w:noProof/>
          <w:szCs w:val="24"/>
        </w:rPr>
      </w:pPr>
    </w:p>
    <w:p w:rsidR="00A95FC9" w:rsidRDefault="00474D59" w:rsidP="00474D59">
      <w:pPr>
        <w:rPr>
          <w:b/>
          <w:bCs/>
          <w:noProof/>
          <w:szCs w:val="24"/>
        </w:rPr>
      </w:pPr>
      <w:r w:rsidRPr="00474D59">
        <w:rPr>
          <w:b/>
          <w:bCs/>
          <w:noProof/>
          <w:szCs w:val="24"/>
        </w:rPr>
        <w:lastRenderedPageBreak/>
        <w:drawing>
          <wp:inline distT="0" distB="0" distL="0" distR="0">
            <wp:extent cx="8825865" cy="5311775"/>
            <wp:effectExtent l="19050" t="0" r="0" b="0"/>
            <wp:docPr id="12"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5865" cy="5311775"/>
                    </a:xfrm>
                    <a:prstGeom prst="rect">
                      <a:avLst/>
                    </a:prstGeom>
                    <a:noFill/>
                    <a:ln w="9525">
                      <a:noFill/>
                      <a:miter lim="800000"/>
                      <a:headEnd/>
                      <a:tailEnd/>
                    </a:ln>
                  </pic:spPr>
                </pic:pic>
              </a:graphicData>
            </a:graphic>
          </wp:inline>
        </w:drawing>
      </w:r>
    </w:p>
    <w:p w:rsidR="00AD51C6" w:rsidRDefault="00AD51C6" w:rsidP="00474D59">
      <w:pPr>
        <w:rPr>
          <w:b/>
          <w:bCs/>
          <w:noProof/>
          <w:szCs w:val="24"/>
        </w:rPr>
      </w:pPr>
    </w:p>
    <w:p w:rsidR="00A95FC9" w:rsidRPr="00AD51C6" w:rsidRDefault="00AD51C6" w:rsidP="00AD51C6">
      <w:pPr>
        <w:rPr>
          <w:b/>
          <w:bCs/>
          <w:noProof/>
          <w:color w:val="00B0F0"/>
          <w:szCs w:val="24"/>
        </w:rPr>
      </w:pPr>
      <w:r w:rsidRPr="00AD51C6">
        <w:rPr>
          <w:b/>
          <w:bCs/>
          <w:noProof/>
          <w:color w:val="00B0F0"/>
          <w:szCs w:val="24"/>
        </w:rPr>
        <w:lastRenderedPageBreak/>
        <w:t>Sunuş</w:t>
      </w:r>
      <w:r w:rsidR="00A95FC9" w:rsidRPr="00AD51C6">
        <w:rPr>
          <w:rFonts w:ascii="Atatürk" w:hAnsi="Atatürk"/>
          <w:color w:val="00B0F0"/>
          <w:szCs w:val="30"/>
        </w:rPr>
        <w:t xml:space="preserve">  </w:t>
      </w:r>
      <w:r w:rsidR="002D2AEC" w:rsidRPr="00AD51C6">
        <w:rPr>
          <w:rFonts w:ascii="Atatürk" w:hAnsi="Atatürk"/>
          <w:color w:val="00B0F0"/>
          <w:szCs w:val="30"/>
        </w:rPr>
        <w:t xml:space="preserve">                  </w:t>
      </w:r>
      <w:r w:rsidR="00A95FC9" w:rsidRPr="00AD51C6">
        <w:rPr>
          <w:rFonts w:ascii="Atatürk" w:hAnsi="Atatürk"/>
          <w:color w:val="00B0F0"/>
          <w:szCs w:val="30"/>
        </w:rPr>
        <w:tab/>
      </w:r>
    </w:p>
    <w:p w:rsidR="006B2E01" w:rsidRPr="006B2E01" w:rsidRDefault="006B2E01" w:rsidP="00A95FC9">
      <w:pPr>
        <w:rPr>
          <w:b/>
          <w:bCs/>
          <w:noProof/>
          <w:szCs w:val="24"/>
        </w:rPr>
      </w:pPr>
      <w:r>
        <w:rPr>
          <w:b/>
          <w:bCs/>
          <w:noProof/>
          <w:szCs w:val="24"/>
        </w:rPr>
        <w:t xml:space="preserve">                     </w:t>
      </w:r>
      <w:r w:rsidR="00E26B9A">
        <w:rPr>
          <w:b/>
          <w:bCs/>
          <w:noProof/>
          <w:szCs w:val="24"/>
        </w:rPr>
        <w:drawing>
          <wp:inline distT="0" distB="0" distL="0" distR="0">
            <wp:extent cx="6747510" cy="3101009"/>
            <wp:effectExtent l="19050" t="0" r="0" b="0"/>
            <wp:docPr id="8" name="Resim 1" descr="C:\Users\mstf\Desktop\k_20083103_Mesut_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f\Desktop\k_20083103_Mesut_ER.jpg"/>
                    <pic:cNvPicPr>
                      <a:picLocks noChangeAspect="1" noChangeArrowheads="1"/>
                    </pic:cNvPicPr>
                  </pic:nvPicPr>
                  <pic:blipFill>
                    <a:blip r:embed="rId9" cstate="print"/>
                    <a:srcRect/>
                    <a:stretch>
                      <a:fillRect/>
                    </a:stretch>
                  </pic:blipFill>
                  <pic:spPr bwMode="auto">
                    <a:xfrm>
                      <a:off x="0" y="0"/>
                      <a:ext cx="6751128" cy="3102672"/>
                    </a:xfrm>
                    <a:prstGeom prst="rect">
                      <a:avLst/>
                    </a:prstGeom>
                    <a:noFill/>
                    <a:ln w="9525">
                      <a:noFill/>
                      <a:miter lim="800000"/>
                      <a:headEnd/>
                      <a:tailEnd/>
                    </a:ln>
                  </pic:spPr>
                </pic:pic>
              </a:graphicData>
            </a:graphic>
          </wp:inline>
        </w:drawing>
      </w:r>
    </w:p>
    <w:p w:rsidR="006B2E01" w:rsidRPr="006B2E01" w:rsidRDefault="006B2E01" w:rsidP="006B2E01">
      <w:pPr>
        <w:pStyle w:val="AralkYok"/>
        <w:ind w:firstLine="708"/>
        <w:rPr>
          <w:rFonts w:ascii="Times New Roman" w:hAnsi="Times New Roman"/>
          <w:noProof/>
        </w:rPr>
      </w:pPr>
      <w:r w:rsidRPr="006B2E01">
        <w:rPr>
          <w:rFonts w:ascii="Times New Roman" w:hAnsi="Times New Roman"/>
          <w:noProof/>
        </w:rPr>
        <w:t>Kamu idarelerine 5018 sayılı Kamu Mali Yönetimi ve Kontrol Kanunun 9. maddesinde, kalkınma planları, programlar, ilgili mevzuat ve benimsedikleri temel ilkeler çerçevesinde geleceğe ilişkin misyon ve vizyonlarını oluşturmak, stratejik amaçlar ve ölçülebilir hedefler saptamak amacıyla katılımcı yöntemlerle stratejik plan hazırlama görevi verilmiştir.</w:t>
      </w:r>
    </w:p>
    <w:p w:rsidR="006B2E01" w:rsidRPr="006B2E01" w:rsidRDefault="006B2E01" w:rsidP="006B2E01">
      <w:pPr>
        <w:pStyle w:val="AralkYok"/>
        <w:ind w:firstLine="708"/>
        <w:rPr>
          <w:rFonts w:ascii="Times New Roman" w:hAnsi="Times New Roman"/>
          <w:noProof/>
        </w:rPr>
      </w:pPr>
      <w:r w:rsidRPr="006B2E01">
        <w:rPr>
          <w:rFonts w:ascii="Times New Roman" w:hAnsi="Times New Roman"/>
          <w:noProof/>
        </w:rPr>
        <w:t>Çocuklarımızın geleceğini, bizlerin yarınlarını aydınlatmanın yolu eğitimden geçiyor. Büyük Atatürk’ün hedef gösterdiği çağdaş uygarlık seviyesine çıkmak, yine O’nun Cumhuriyeti emanet ettiği gençleri, teknolojinin bütün nimetlerinden yararlandırarak, kendilerini en iyi hissettikleri alanda gelişmelerine olanak sağlayarak gerçekleştiriliyor.</w:t>
      </w:r>
    </w:p>
    <w:p w:rsidR="006B2E01" w:rsidRPr="006B2E01" w:rsidRDefault="006B2E01" w:rsidP="006B2E01">
      <w:pPr>
        <w:pStyle w:val="AralkYok"/>
        <w:ind w:firstLine="708"/>
        <w:rPr>
          <w:rFonts w:ascii="Times New Roman" w:hAnsi="Times New Roman"/>
          <w:noProof/>
        </w:rPr>
      </w:pPr>
      <w:r w:rsidRPr="006B2E01">
        <w:rPr>
          <w:rFonts w:ascii="Times New Roman" w:hAnsi="Times New Roman"/>
          <w:noProof/>
        </w:rPr>
        <w:t>Geleceğin, değişim rüzgârları karşısında direnenlerin değil, ona yelken açanların olacağı unutulmamalıdır. Yaygın bir deyim ile değişmeyen tek şey değişimdir.Değişim ve bilgiyi yanımıza alarak yola çıktık.Yeni bir süreç başlattık.Çocuklarımızın koşarak geldiği ve ayrılmak istemediği bir eğitim yuvası olma çabası içerisindeyiz.</w:t>
      </w:r>
    </w:p>
    <w:p w:rsidR="00A95FC9" w:rsidRPr="006B2E01" w:rsidRDefault="006B2E01" w:rsidP="006B2E01">
      <w:pPr>
        <w:pStyle w:val="AralkYok"/>
        <w:ind w:firstLine="708"/>
        <w:rPr>
          <w:rFonts w:ascii="Times New Roman" w:hAnsi="Times New Roman"/>
          <w:noProof/>
        </w:rPr>
      </w:pPr>
      <w:r w:rsidRPr="006B2E01">
        <w:rPr>
          <w:rFonts w:ascii="Times New Roman" w:hAnsi="Times New Roman"/>
          <w:noProof/>
        </w:rPr>
        <w:t>Bu yolda yanımda olan, yardımcı olan tüm ekip arkadaşlarıma teşekkür ediyorum. Saygılarımla...</w:t>
      </w:r>
    </w:p>
    <w:p w:rsidR="00A95FC9" w:rsidRPr="006B2E01" w:rsidRDefault="006B2E01" w:rsidP="006B2E01">
      <w:pPr>
        <w:pStyle w:val="AralkYok"/>
        <w:rPr>
          <w:rFonts w:ascii="Times New Roman" w:hAnsi="Times New Roman"/>
          <w:noProof/>
        </w:rPr>
      </w:pPr>
      <w:r w:rsidRPr="006B2E01">
        <w:rPr>
          <w:rFonts w:ascii="Times New Roman" w:hAnsi="Times New Roman"/>
          <w:noProof/>
        </w:rPr>
        <w:t xml:space="preserve">                                                                                                                                                                                             Mesut ER</w:t>
      </w:r>
    </w:p>
    <w:p w:rsidR="00A95FC9" w:rsidRDefault="006B2E01" w:rsidP="00A51F50">
      <w:pPr>
        <w:pStyle w:val="AralkYok"/>
        <w:jc w:val="right"/>
        <w:rPr>
          <w:rFonts w:ascii="Times New Roman" w:hAnsi="Times New Roman"/>
          <w:noProof/>
        </w:rPr>
      </w:pPr>
      <w:r w:rsidRPr="006B2E01">
        <w:rPr>
          <w:rFonts w:ascii="Times New Roman" w:hAnsi="Times New Roman"/>
          <w:noProof/>
        </w:rPr>
        <w:t>Şehit Yusuf Tuna Güzey İlkokulu Müdürü</w:t>
      </w:r>
    </w:p>
    <w:p w:rsidR="00A51F50" w:rsidRPr="00A51F50" w:rsidRDefault="00A51F50" w:rsidP="00A51F50">
      <w:pPr>
        <w:pStyle w:val="AralkYok"/>
        <w:jc w:val="right"/>
        <w:rPr>
          <w:rFonts w:ascii="Times New Roman" w:hAnsi="Times New Roman"/>
          <w:noProof/>
        </w:rPr>
      </w:pPr>
    </w:p>
    <w:p w:rsidR="00A95FC9" w:rsidRPr="003B25F2" w:rsidRDefault="004B1365" w:rsidP="004B1365">
      <w:pPr>
        <w:spacing w:line="360" w:lineRule="auto"/>
        <w:rPr>
          <w:b/>
          <w:color w:val="00B0F0"/>
          <w:sz w:val="28"/>
          <w:szCs w:val="24"/>
        </w:rPr>
      </w:pPr>
      <w:r w:rsidRPr="003B25F2">
        <w:rPr>
          <w:b/>
          <w:color w:val="00B0F0"/>
          <w:sz w:val="28"/>
          <w:szCs w:val="24"/>
        </w:rPr>
        <w:t>İçindekiler</w:t>
      </w:r>
    </w:p>
    <w:p w:rsidR="004B1365" w:rsidRPr="0070582F" w:rsidRDefault="00A51F50" w:rsidP="004B1365">
      <w:pPr>
        <w:spacing w:line="360" w:lineRule="auto"/>
        <w:rPr>
          <w:sz w:val="28"/>
          <w:szCs w:val="24"/>
        </w:rPr>
      </w:pPr>
      <w:r>
        <w:rPr>
          <w:sz w:val="28"/>
          <w:szCs w:val="24"/>
        </w:rPr>
        <w:t xml:space="preserve">KAPAK - </w:t>
      </w:r>
      <w:r w:rsidR="004B1365" w:rsidRPr="0070582F">
        <w:rPr>
          <w:sz w:val="28"/>
          <w:szCs w:val="24"/>
        </w:rPr>
        <w:t xml:space="preserve"> OKUL MÜDÜRÜNÜN SUNUŞU</w:t>
      </w:r>
      <w:r>
        <w:rPr>
          <w:sz w:val="28"/>
          <w:szCs w:val="24"/>
        </w:rPr>
        <w:t xml:space="preserve"> VE İÇİNDEKİLER</w:t>
      </w:r>
      <w:r w:rsidR="004B1365" w:rsidRPr="0070582F">
        <w:rPr>
          <w:sz w:val="28"/>
          <w:szCs w:val="24"/>
        </w:rPr>
        <w:t>.............................................</w:t>
      </w:r>
      <w:r w:rsidR="003B25F2">
        <w:rPr>
          <w:sz w:val="28"/>
          <w:szCs w:val="24"/>
        </w:rPr>
        <w:t>............................ 1-6</w:t>
      </w:r>
    </w:p>
    <w:p w:rsidR="004B1365" w:rsidRPr="0070582F" w:rsidRDefault="001F537D" w:rsidP="004B1365">
      <w:pPr>
        <w:spacing w:line="360" w:lineRule="auto"/>
        <w:rPr>
          <w:sz w:val="28"/>
          <w:szCs w:val="24"/>
        </w:rPr>
      </w:pPr>
      <w:r w:rsidRPr="00A51F50">
        <w:rPr>
          <w:b/>
          <w:sz w:val="28"/>
          <w:szCs w:val="24"/>
        </w:rPr>
        <w:t xml:space="preserve">I.BÖLÜM: </w:t>
      </w:r>
      <w:r w:rsidR="004B1365" w:rsidRPr="00A51F50">
        <w:rPr>
          <w:b/>
          <w:sz w:val="28"/>
          <w:szCs w:val="24"/>
        </w:rPr>
        <w:t>GİRİŞ VE PLAN HAZIRLIK SÜRECİ</w:t>
      </w:r>
      <w:r w:rsidRPr="0070582F">
        <w:rPr>
          <w:sz w:val="28"/>
          <w:szCs w:val="24"/>
        </w:rPr>
        <w:t>...............................................................................................</w:t>
      </w:r>
      <w:r w:rsidR="003B25F2">
        <w:rPr>
          <w:sz w:val="28"/>
          <w:szCs w:val="24"/>
        </w:rPr>
        <w:t>... 7</w:t>
      </w:r>
    </w:p>
    <w:p w:rsidR="001F537D" w:rsidRPr="0070582F" w:rsidRDefault="004B1365" w:rsidP="004B1365">
      <w:pPr>
        <w:spacing w:line="360" w:lineRule="auto"/>
        <w:rPr>
          <w:sz w:val="28"/>
          <w:szCs w:val="24"/>
        </w:rPr>
      </w:pPr>
      <w:r w:rsidRPr="0070582F">
        <w:rPr>
          <w:sz w:val="28"/>
          <w:szCs w:val="24"/>
        </w:rPr>
        <w:t>Stratejik Plan üst Kurulu</w:t>
      </w:r>
      <w:r w:rsidR="001F537D" w:rsidRPr="0070582F">
        <w:rPr>
          <w:sz w:val="28"/>
          <w:szCs w:val="24"/>
        </w:rPr>
        <w:t>.........................................................................................................................................</w:t>
      </w:r>
      <w:r w:rsidR="00A51F50">
        <w:rPr>
          <w:sz w:val="28"/>
          <w:szCs w:val="24"/>
        </w:rPr>
        <w:t>...</w:t>
      </w:r>
      <w:r w:rsidR="00DC32DD">
        <w:rPr>
          <w:sz w:val="28"/>
          <w:szCs w:val="24"/>
        </w:rPr>
        <w:t>.</w:t>
      </w:r>
      <w:r w:rsidR="003B25F2">
        <w:rPr>
          <w:sz w:val="28"/>
          <w:szCs w:val="24"/>
        </w:rPr>
        <w:t>. 7</w:t>
      </w:r>
    </w:p>
    <w:p w:rsidR="004B1365" w:rsidRPr="0070582F" w:rsidRDefault="001F537D" w:rsidP="004B1365">
      <w:pPr>
        <w:spacing w:line="360" w:lineRule="auto"/>
        <w:rPr>
          <w:sz w:val="28"/>
          <w:szCs w:val="24"/>
        </w:rPr>
      </w:pPr>
      <w:r w:rsidRPr="00A51F50">
        <w:rPr>
          <w:b/>
          <w:sz w:val="28"/>
          <w:szCs w:val="24"/>
        </w:rPr>
        <w:t xml:space="preserve">II. BÖLÜM: </w:t>
      </w:r>
      <w:r w:rsidR="004B1365" w:rsidRPr="00A51F50">
        <w:rPr>
          <w:b/>
          <w:sz w:val="28"/>
          <w:szCs w:val="24"/>
        </w:rPr>
        <w:t>DURUM ANALİZİ</w:t>
      </w:r>
      <w:r w:rsidRPr="0070582F">
        <w:rPr>
          <w:sz w:val="28"/>
          <w:szCs w:val="24"/>
        </w:rPr>
        <w:t>....................................................................................................................</w:t>
      </w:r>
      <w:r w:rsidR="00003851">
        <w:rPr>
          <w:sz w:val="28"/>
          <w:szCs w:val="24"/>
        </w:rPr>
        <w:t>...........</w:t>
      </w:r>
      <w:r w:rsidR="00DC32DD">
        <w:rPr>
          <w:sz w:val="28"/>
          <w:szCs w:val="24"/>
        </w:rPr>
        <w:t>.</w:t>
      </w:r>
      <w:r w:rsidR="003B25F2">
        <w:rPr>
          <w:sz w:val="28"/>
          <w:szCs w:val="24"/>
        </w:rPr>
        <w:t xml:space="preserve"> 8</w:t>
      </w:r>
    </w:p>
    <w:p w:rsidR="004B1365" w:rsidRPr="0070582F" w:rsidRDefault="004B1365" w:rsidP="004B1365">
      <w:pPr>
        <w:spacing w:line="360" w:lineRule="auto"/>
        <w:rPr>
          <w:sz w:val="28"/>
          <w:szCs w:val="24"/>
        </w:rPr>
      </w:pPr>
      <w:r w:rsidRPr="0070582F">
        <w:rPr>
          <w:sz w:val="28"/>
          <w:szCs w:val="24"/>
        </w:rPr>
        <w:t>Okulun Kısa Tanıtımı</w:t>
      </w:r>
      <w:r w:rsidR="001F537D" w:rsidRPr="0070582F">
        <w:rPr>
          <w:sz w:val="28"/>
          <w:szCs w:val="24"/>
        </w:rPr>
        <w:t>.............................................................................................................................................</w:t>
      </w:r>
      <w:r w:rsidR="00DC32DD">
        <w:rPr>
          <w:sz w:val="28"/>
          <w:szCs w:val="24"/>
        </w:rPr>
        <w:t>..</w:t>
      </w:r>
      <w:r w:rsidR="003B25F2">
        <w:rPr>
          <w:sz w:val="28"/>
          <w:szCs w:val="24"/>
        </w:rPr>
        <w:t>.... 8</w:t>
      </w:r>
    </w:p>
    <w:p w:rsidR="004B1365" w:rsidRPr="0070582F" w:rsidRDefault="005D7804" w:rsidP="004B1365">
      <w:pPr>
        <w:spacing w:line="360" w:lineRule="auto"/>
        <w:rPr>
          <w:sz w:val="28"/>
          <w:szCs w:val="24"/>
        </w:rPr>
      </w:pPr>
      <w:r w:rsidRPr="0070582F">
        <w:rPr>
          <w:sz w:val="28"/>
          <w:szCs w:val="24"/>
        </w:rPr>
        <w:t>Faaliyet Alanı Ürün-Hizmet</w:t>
      </w:r>
      <w:r w:rsidR="001F537D" w:rsidRPr="0070582F">
        <w:rPr>
          <w:sz w:val="28"/>
          <w:szCs w:val="24"/>
        </w:rPr>
        <w:t>...................................................................................................</w:t>
      </w:r>
      <w:r w:rsidR="00003851">
        <w:rPr>
          <w:sz w:val="28"/>
          <w:szCs w:val="24"/>
        </w:rPr>
        <w:t>...............................</w:t>
      </w:r>
      <w:r w:rsidR="00DC32DD">
        <w:rPr>
          <w:sz w:val="28"/>
          <w:szCs w:val="24"/>
        </w:rPr>
        <w:t>..</w:t>
      </w:r>
      <w:r w:rsidR="003B25F2">
        <w:rPr>
          <w:sz w:val="28"/>
          <w:szCs w:val="24"/>
        </w:rPr>
        <w:t xml:space="preserve"> 9-10</w:t>
      </w:r>
    </w:p>
    <w:p w:rsidR="005D7804" w:rsidRPr="0070582F" w:rsidRDefault="005D7804" w:rsidP="004B1365">
      <w:pPr>
        <w:spacing w:line="360" w:lineRule="auto"/>
        <w:rPr>
          <w:sz w:val="28"/>
          <w:szCs w:val="24"/>
        </w:rPr>
      </w:pPr>
      <w:r w:rsidRPr="0070582F">
        <w:rPr>
          <w:sz w:val="28"/>
          <w:szCs w:val="24"/>
        </w:rPr>
        <w:t>Okulun Mevcut Durumu: Temel İstatistikler</w:t>
      </w:r>
      <w:r w:rsidR="001F537D" w:rsidRPr="0070582F">
        <w:rPr>
          <w:sz w:val="28"/>
          <w:szCs w:val="24"/>
        </w:rPr>
        <w:t>.....................................................................................................</w:t>
      </w:r>
      <w:r w:rsidR="00A51F50">
        <w:rPr>
          <w:sz w:val="28"/>
          <w:szCs w:val="24"/>
        </w:rPr>
        <w:t>..</w:t>
      </w:r>
      <w:r w:rsidR="00DC32DD">
        <w:rPr>
          <w:sz w:val="28"/>
          <w:szCs w:val="24"/>
        </w:rPr>
        <w:t>....</w:t>
      </w:r>
      <w:r w:rsidR="00003851">
        <w:rPr>
          <w:sz w:val="28"/>
          <w:szCs w:val="24"/>
        </w:rPr>
        <w:t>.</w:t>
      </w:r>
      <w:r w:rsidR="003B25F2">
        <w:rPr>
          <w:sz w:val="28"/>
          <w:szCs w:val="24"/>
        </w:rPr>
        <w:t>11</w:t>
      </w:r>
    </w:p>
    <w:p w:rsidR="005D7804" w:rsidRPr="0070582F" w:rsidRDefault="005D7804" w:rsidP="004B1365">
      <w:pPr>
        <w:spacing w:line="360" w:lineRule="auto"/>
        <w:rPr>
          <w:sz w:val="28"/>
          <w:szCs w:val="24"/>
        </w:rPr>
      </w:pPr>
      <w:r w:rsidRPr="0070582F">
        <w:rPr>
          <w:sz w:val="28"/>
          <w:szCs w:val="24"/>
        </w:rPr>
        <w:tab/>
        <w:t>Okul Künyesi</w:t>
      </w:r>
      <w:r w:rsidR="001F537D" w:rsidRPr="0070582F">
        <w:rPr>
          <w:sz w:val="28"/>
          <w:szCs w:val="24"/>
        </w:rPr>
        <w:t>..................................................................................................</w:t>
      </w:r>
      <w:r w:rsidR="00A51F50">
        <w:rPr>
          <w:sz w:val="28"/>
          <w:szCs w:val="24"/>
        </w:rPr>
        <w:t>..............................................</w:t>
      </w:r>
      <w:r w:rsidR="00003851">
        <w:rPr>
          <w:sz w:val="28"/>
          <w:szCs w:val="24"/>
        </w:rPr>
        <w:t>..</w:t>
      </w:r>
      <w:r w:rsidR="00DC32DD">
        <w:rPr>
          <w:sz w:val="28"/>
          <w:szCs w:val="24"/>
        </w:rPr>
        <w:t>.....</w:t>
      </w:r>
      <w:r w:rsidR="003B25F2">
        <w:rPr>
          <w:sz w:val="28"/>
          <w:szCs w:val="24"/>
        </w:rPr>
        <w:t xml:space="preserve"> 11</w:t>
      </w:r>
    </w:p>
    <w:p w:rsidR="005D7804" w:rsidRPr="0070582F" w:rsidRDefault="005D7804" w:rsidP="004B1365">
      <w:pPr>
        <w:spacing w:line="360" w:lineRule="auto"/>
        <w:rPr>
          <w:sz w:val="28"/>
          <w:szCs w:val="24"/>
        </w:rPr>
      </w:pPr>
      <w:r w:rsidRPr="0070582F">
        <w:rPr>
          <w:sz w:val="28"/>
          <w:szCs w:val="24"/>
        </w:rPr>
        <w:tab/>
        <w:t>Çalışan Bilgileri</w:t>
      </w:r>
      <w:r w:rsidR="00A51F50">
        <w:rPr>
          <w:sz w:val="28"/>
          <w:szCs w:val="24"/>
        </w:rPr>
        <w:t>............................................................................................................................................</w:t>
      </w:r>
      <w:r w:rsidR="00003851">
        <w:rPr>
          <w:sz w:val="28"/>
          <w:szCs w:val="24"/>
        </w:rPr>
        <w:t>..</w:t>
      </w:r>
      <w:r w:rsidR="00DC32DD">
        <w:rPr>
          <w:sz w:val="28"/>
          <w:szCs w:val="24"/>
        </w:rPr>
        <w:t>.....</w:t>
      </w:r>
      <w:r w:rsidR="003B25F2">
        <w:rPr>
          <w:sz w:val="28"/>
          <w:szCs w:val="24"/>
        </w:rPr>
        <w:t xml:space="preserve"> 12</w:t>
      </w:r>
    </w:p>
    <w:p w:rsidR="005D7804" w:rsidRPr="0070582F" w:rsidRDefault="005D7804" w:rsidP="004B1365">
      <w:pPr>
        <w:spacing w:line="360" w:lineRule="auto"/>
        <w:rPr>
          <w:sz w:val="28"/>
          <w:szCs w:val="24"/>
        </w:rPr>
      </w:pPr>
      <w:r w:rsidRPr="0070582F">
        <w:rPr>
          <w:sz w:val="28"/>
          <w:szCs w:val="24"/>
        </w:rPr>
        <w:tab/>
        <w:t xml:space="preserve">Okulumuz Bina ve Alanları </w:t>
      </w:r>
      <w:r w:rsidR="00A51F50">
        <w:rPr>
          <w:sz w:val="28"/>
          <w:szCs w:val="24"/>
        </w:rPr>
        <w:t>......................................................................................................................</w:t>
      </w:r>
      <w:r w:rsidR="00003851">
        <w:rPr>
          <w:sz w:val="28"/>
          <w:szCs w:val="24"/>
        </w:rPr>
        <w:t>..</w:t>
      </w:r>
      <w:r w:rsidR="00DC32DD">
        <w:rPr>
          <w:sz w:val="28"/>
          <w:szCs w:val="24"/>
        </w:rPr>
        <w:t xml:space="preserve">..... </w:t>
      </w:r>
      <w:r w:rsidR="003B25F2">
        <w:rPr>
          <w:sz w:val="28"/>
          <w:szCs w:val="24"/>
        </w:rPr>
        <w:t>13</w:t>
      </w:r>
    </w:p>
    <w:p w:rsidR="005D7804" w:rsidRPr="0070582F" w:rsidRDefault="005D7804" w:rsidP="004B1365">
      <w:pPr>
        <w:spacing w:line="360" w:lineRule="auto"/>
        <w:rPr>
          <w:sz w:val="28"/>
          <w:szCs w:val="24"/>
        </w:rPr>
      </w:pPr>
      <w:r w:rsidRPr="0070582F">
        <w:rPr>
          <w:sz w:val="28"/>
          <w:szCs w:val="24"/>
        </w:rPr>
        <w:tab/>
        <w:t>Sınıf ve Öğrenci Bilgileri</w:t>
      </w:r>
      <w:r w:rsidR="00A51F50">
        <w:rPr>
          <w:sz w:val="28"/>
          <w:szCs w:val="24"/>
        </w:rPr>
        <w:t>.................................................................................................</w:t>
      </w:r>
      <w:r w:rsidR="00DC32DD">
        <w:rPr>
          <w:sz w:val="28"/>
          <w:szCs w:val="24"/>
        </w:rPr>
        <w:t xml:space="preserve">............................. </w:t>
      </w:r>
      <w:r w:rsidR="003B25F2">
        <w:rPr>
          <w:sz w:val="28"/>
          <w:szCs w:val="24"/>
        </w:rPr>
        <w:t>14-15</w:t>
      </w:r>
    </w:p>
    <w:p w:rsidR="005D7804" w:rsidRPr="0070582F" w:rsidRDefault="005D7804" w:rsidP="004B1365">
      <w:pPr>
        <w:spacing w:line="360" w:lineRule="auto"/>
        <w:rPr>
          <w:sz w:val="28"/>
          <w:szCs w:val="24"/>
        </w:rPr>
      </w:pPr>
      <w:r w:rsidRPr="0070582F">
        <w:rPr>
          <w:sz w:val="28"/>
          <w:szCs w:val="24"/>
        </w:rPr>
        <w:t>Donanım ve Teknolojik Kaynaklarımız</w:t>
      </w:r>
      <w:r w:rsidR="00A51F50">
        <w:rPr>
          <w:sz w:val="28"/>
          <w:szCs w:val="24"/>
        </w:rPr>
        <w:t>....................................................................................</w:t>
      </w:r>
      <w:r w:rsidR="00DC32DD">
        <w:rPr>
          <w:sz w:val="28"/>
          <w:szCs w:val="24"/>
        </w:rPr>
        <w:t xml:space="preserve">................................ </w:t>
      </w:r>
      <w:r w:rsidR="003B25F2">
        <w:rPr>
          <w:sz w:val="28"/>
          <w:szCs w:val="24"/>
        </w:rPr>
        <w:t>16</w:t>
      </w:r>
    </w:p>
    <w:p w:rsidR="005D7804" w:rsidRPr="0070582F" w:rsidRDefault="005D7804" w:rsidP="004B1365">
      <w:pPr>
        <w:spacing w:line="360" w:lineRule="auto"/>
        <w:rPr>
          <w:sz w:val="28"/>
          <w:szCs w:val="24"/>
        </w:rPr>
      </w:pPr>
      <w:r w:rsidRPr="0070582F">
        <w:rPr>
          <w:sz w:val="28"/>
          <w:szCs w:val="24"/>
        </w:rPr>
        <w:lastRenderedPageBreak/>
        <w:t>Gelir ve Gider Bilgisi</w:t>
      </w:r>
      <w:r w:rsidR="00A51F50">
        <w:rPr>
          <w:sz w:val="28"/>
          <w:szCs w:val="24"/>
        </w:rPr>
        <w:t>...............................................................................................................................................</w:t>
      </w:r>
      <w:r w:rsidR="00003851">
        <w:rPr>
          <w:sz w:val="28"/>
          <w:szCs w:val="24"/>
        </w:rPr>
        <w:t>.</w:t>
      </w:r>
      <w:r w:rsidR="00DC32DD">
        <w:rPr>
          <w:sz w:val="28"/>
          <w:szCs w:val="24"/>
        </w:rPr>
        <w:t xml:space="preserve">... </w:t>
      </w:r>
      <w:r w:rsidR="003B25F2">
        <w:rPr>
          <w:sz w:val="28"/>
          <w:szCs w:val="24"/>
        </w:rPr>
        <w:t>17</w:t>
      </w:r>
    </w:p>
    <w:p w:rsidR="005D7804" w:rsidRPr="0070582F" w:rsidRDefault="005D7804" w:rsidP="004B1365">
      <w:pPr>
        <w:spacing w:line="360" w:lineRule="auto"/>
        <w:rPr>
          <w:sz w:val="28"/>
          <w:szCs w:val="24"/>
        </w:rPr>
      </w:pPr>
      <w:r w:rsidRPr="0070582F">
        <w:rPr>
          <w:sz w:val="28"/>
          <w:szCs w:val="24"/>
        </w:rPr>
        <w:t>Paydaş Analizi</w:t>
      </w:r>
      <w:r w:rsidR="00A51F50">
        <w:rPr>
          <w:sz w:val="28"/>
          <w:szCs w:val="24"/>
        </w:rPr>
        <w:t>...........................................................................................................................</w:t>
      </w:r>
      <w:r w:rsidR="00DC32DD">
        <w:rPr>
          <w:sz w:val="28"/>
          <w:szCs w:val="24"/>
        </w:rPr>
        <w:t xml:space="preserve">.................................. </w:t>
      </w:r>
      <w:r w:rsidR="003B25F2">
        <w:rPr>
          <w:sz w:val="28"/>
          <w:szCs w:val="24"/>
        </w:rPr>
        <w:t>18</w:t>
      </w:r>
    </w:p>
    <w:p w:rsidR="005D7804" w:rsidRPr="0070582F" w:rsidRDefault="005D7804" w:rsidP="004B1365">
      <w:pPr>
        <w:spacing w:line="360" w:lineRule="auto"/>
        <w:rPr>
          <w:sz w:val="28"/>
          <w:szCs w:val="24"/>
        </w:rPr>
      </w:pPr>
      <w:r w:rsidRPr="0070582F">
        <w:rPr>
          <w:sz w:val="28"/>
          <w:szCs w:val="24"/>
        </w:rPr>
        <w:tab/>
        <w:t>Öğrenci Anketi Sonuçları</w:t>
      </w:r>
      <w:r w:rsidR="00A51F50">
        <w:rPr>
          <w:sz w:val="28"/>
          <w:szCs w:val="24"/>
        </w:rPr>
        <w:t>..................................................................................................</w:t>
      </w:r>
      <w:r w:rsidR="00DC32DD">
        <w:rPr>
          <w:sz w:val="28"/>
          <w:szCs w:val="24"/>
        </w:rPr>
        <w:t xml:space="preserve">.......................... </w:t>
      </w:r>
      <w:r w:rsidR="003B25F2">
        <w:rPr>
          <w:sz w:val="28"/>
          <w:szCs w:val="24"/>
        </w:rPr>
        <w:t>19-32</w:t>
      </w:r>
    </w:p>
    <w:p w:rsidR="005D7804" w:rsidRPr="0070582F" w:rsidRDefault="005D7804" w:rsidP="004B1365">
      <w:pPr>
        <w:spacing w:line="360" w:lineRule="auto"/>
        <w:rPr>
          <w:sz w:val="28"/>
          <w:szCs w:val="24"/>
        </w:rPr>
      </w:pPr>
      <w:r w:rsidRPr="0070582F">
        <w:rPr>
          <w:sz w:val="28"/>
          <w:szCs w:val="24"/>
        </w:rPr>
        <w:tab/>
        <w:t>Öğretmen Anketi Sonuçları</w:t>
      </w:r>
      <w:r w:rsidR="00A51F50">
        <w:rPr>
          <w:sz w:val="28"/>
          <w:szCs w:val="24"/>
        </w:rPr>
        <w:t>............................................................................................</w:t>
      </w:r>
      <w:r w:rsidR="00003851">
        <w:rPr>
          <w:sz w:val="28"/>
          <w:szCs w:val="24"/>
        </w:rPr>
        <w:t>....</w:t>
      </w:r>
      <w:r w:rsidR="00DC32DD">
        <w:rPr>
          <w:sz w:val="28"/>
          <w:szCs w:val="24"/>
        </w:rPr>
        <w:t xml:space="preserve">........................ </w:t>
      </w:r>
      <w:r w:rsidR="003B25F2">
        <w:rPr>
          <w:sz w:val="28"/>
          <w:szCs w:val="24"/>
        </w:rPr>
        <w:t>33-46</w:t>
      </w:r>
    </w:p>
    <w:p w:rsidR="005D7804" w:rsidRPr="0070582F" w:rsidRDefault="005D7804" w:rsidP="004B1365">
      <w:pPr>
        <w:spacing w:line="360" w:lineRule="auto"/>
        <w:rPr>
          <w:sz w:val="28"/>
          <w:szCs w:val="24"/>
        </w:rPr>
      </w:pPr>
      <w:r w:rsidRPr="0070582F">
        <w:rPr>
          <w:sz w:val="28"/>
          <w:szCs w:val="24"/>
        </w:rPr>
        <w:tab/>
        <w:t>Veli Anketi Sonuçları</w:t>
      </w:r>
      <w:r w:rsidR="00A51F50">
        <w:rPr>
          <w:sz w:val="28"/>
          <w:szCs w:val="24"/>
        </w:rPr>
        <w:t>.............................................................................................................</w:t>
      </w:r>
      <w:r w:rsidR="00DC32DD">
        <w:rPr>
          <w:sz w:val="28"/>
          <w:szCs w:val="24"/>
        </w:rPr>
        <w:t xml:space="preserve">...................... </w:t>
      </w:r>
      <w:r w:rsidR="003B25F2">
        <w:rPr>
          <w:sz w:val="28"/>
          <w:szCs w:val="24"/>
        </w:rPr>
        <w:t>47-60</w:t>
      </w:r>
    </w:p>
    <w:p w:rsidR="005D7804" w:rsidRPr="0070582F" w:rsidRDefault="005D7804" w:rsidP="004B1365">
      <w:pPr>
        <w:spacing w:line="360" w:lineRule="auto"/>
        <w:rPr>
          <w:sz w:val="28"/>
          <w:szCs w:val="24"/>
        </w:rPr>
      </w:pPr>
      <w:r w:rsidRPr="0070582F">
        <w:rPr>
          <w:sz w:val="28"/>
          <w:szCs w:val="24"/>
        </w:rPr>
        <w:t>GZFT(Güçlü, Zayıf, Fırsat, Tehdit) Analizi</w:t>
      </w:r>
      <w:r w:rsidR="00A51F50">
        <w:rPr>
          <w:sz w:val="28"/>
          <w:szCs w:val="24"/>
        </w:rPr>
        <w:t>...........................................................................................</w:t>
      </w:r>
      <w:r w:rsidR="00DC32DD">
        <w:rPr>
          <w:sz w:val="28"/>
          <w:szCs w:val="24"/>
        </w:rPr>
        <w:t xml:space="preserve">.................. </w:t>
      </w:r>
      <w:r w:rsidR="00F23F94">
        <w:rPr>
          <w:sz w:val="28"/>
          <w:szCs w:val="24"/>
        </w:rPr>
        <w:t>61</w:t>
      </w:r>
    </w:p>
    <w:p w:rsidR="005D7804" w:rsidRPr="0070582F" w:rsidRDefault="005D7804" w:rsidP="004B1365">
      <w:pPr>
        <w:spacing w:line="360" w:lineRule="auto"/>
        <w:rPr>
          <w:sz w:val="28"/>
          <w:szCs w:val="24"/>
        </w:rPr>
      </w:pPr>
      <w:r w:rsidRPr="0070582F">
        <w:rPr>
          <w:sz w:val="28"/>
          <w:szCs w:val="24"/>
        </w:rPr>
        <w:t>İçsel Faktörler</w:t>
      </w:r>
      <w:r w:rsidR="00A51F50">
        <w:rPr>
          <w:sz w:val="28"/>
          <w:szCs w:val="24"/>
        </w:rPr>
        <w:t>.........................................................................................................................................................</w:t>
      </w:r>
      <w:r w:rsidR="00DC32DD">
        <w:rPr>
          <w:sz w:val="28"/>
          <w:szCs w:val="24"/>
        </w:rPr>
        <w:t>..</w:t>
      </w:r>
      <w:r w:rsidR="00A51F50">
        <w:rPr>
          <w:sz w:val="28"/>
          <w:szCs w:val="24"/>
        </w:rPr>
        <w:t>....</w:t>
      </w:r>
      <w:r w:rsidR="00DC32DD">
        <w:rPr>
          <w:sz w:val="28"/>
          <w:szCs w:val="24"/>
        </w:rPr>
        <w:t xml:space="preserve"> </w:t>
      </w:r>
      <w:r w:rsidR="00F23F94">
        <w:rPr>
          <w:sz w:val="28"/>
          <w:szCs w:val="24"/>
        </w:rPr>
        <w:t>62</w:t>
      </w:r>
    </w:p>
    <w:p w:rsidR="005D7804" w:rsidRPr="0070582F" w:rsidRDefault="005D7804" w:rsidP="004B1365">
      <w:pPr>
        <w:spacing w:line="360" w:lineRule="auto"/>
        <w:rPr>
          <w:sz w:val="28"/>
          <w:szCs w:val="24"/>
        </w:rPr>
      </w:pPr>
      <w:r w:rsidRPr="0070582F">
        <w:rPr>
          <w:sz w:val="28"/>
          <w:szCs w:val="24"/>
        </w:rPr>
        <w:tab/>
        <w:t>Güçlü Yönler</w:t>
      </w:r>
      <w:r w:rsidR="00A51F50">
        <w:rPr>
          <w:sz w:val="28"/>
          <w:szCs w:val="24"/>
        </w:rPr>
        <w:t>.....................................................................................................................</w:t>
      </w:r>
      <w:r w:rsidR="00DC32DD">
        <w:rPr>
          <w:sz w:val="28"/>
          <w:szCs w:val="24"/>
        </w:rPr>
        <w:t xml:space="preserve">................................. </w:t>
      </w:r>
      <w:r w:rsidR="00F23F94">
        <w:rPr>
          <w:sz w:val="28"/>
          <w:szCs w:val="24"/>
        </w:rPr>
        <w:t>62</w:t>
      </w:r>
    </w:p>
    <w:p w:rsidR="005D7804" w:rsidRPr="0070582F" w:rsidRDefault="005D7804" w:rsidP="004B1365">
      <w:pPr>
        <w:spacing w:line="360" w:lineRule="auto"/>
        <w:rPr>
          <w:sz w:val="28"/>
          <w:szCs w:val="24"/>
        </w:rPr>
      </w:pPr>
      <w:r w:rsidRPr="0070582F">
        <w:rPr>
          <w:sz w:val="28"/>
          <w:szCs w:val="24"/>
        </w:rPr>
        <w:tab/>
        <w:t>Zayıf Yönler</w:t>
      </w:r>
      <w:r w:rsidR="00A51F50">
        <w:rPr>
          <w:sz w:val="28"/>
          <w:szCs w:val="24"/>
        </w:rPr>
        <w:t>.....................................................................................................................</w:t>
      </w:r>
      <w:r w:rsidR="00DC32DD">
        <w:rPr>
          <w:sz w:val="28"/>
          <w:szCs w:val="24"/>
        </w:rPr>
        <w:t xml:space="preserve">................................... </w:t>
      </w:r>
      <w:r w:rsidR="00F23F94">
        <w:rPr>
          <w:sz w:val="28"/>
          <w:szCs w:val="24"/>
        </w:rPr>
        <w:t>63</w:t>
      </w:r>
    </w:p>
    <w:p w:rsidR="005D7804" w:rsidRPr="0070582F" w:rsidRDefault="005D7804" w:rsidP="004B1365">
      <w:pPr>
        <w:spacing w:line="360" w:lineRule="auto"/>
        <w:rPr>
          <w:sz w:val="28"/>
          <w:szCs w:val="24"/>
        </w:rPr>
      </w:pPr>
      <w:r w:rsidRPr="0070582F">
        <w:rPr>
          <w:sz w:val="28"/>
          <w:szCs w:val="24"/>
        </w:rPr>
        <w:t>Dışşal Faktörler</w:t>
      </w:r>
      <w:r w:rsidR="00A51F50">
        <w:rPr>
          <w:sz w:val="28"/>
          <w:szCs w:val="24"/>
        </w:rPr>
        <w:t>.......................................................................................................................</w:t>
      </w:r>
      <w:r w:rsidR="00DC32DD">
        <w:rPr>
          <w:sz w:val="28"/>
          <w:szCs w:val="24"/>
        </w:rPr>
        <w:t xml:space="preserve">..................................... </w:t>
      </w:r>
      <w:r w:rsidR="00F23F94">
        <w:rPr>
          <w:sz w:val="28"/>
          <w:szCs w:val="24"/>
        </w:rPr>
        <w:t>64</w:t>
      </w:r>
    </w:p>
    <w:p w:rsidR="005D7804" w:rsidRPr="0070582F" w:rsidRDefault="005D7804" w:rsidP="004B1365">
      <w:pPr>
        <w:spacing w:line="360" w:lineRule="auto"/>
        <w:rPr>
          <w:sz w:val="28"/>
          <w:szCs w:val="24"/>
        </w:rPr>
      </w:pPr>
      <w:r w:rsidRPr="0070582F">
        <w:rPr>
          <w:sz w:val="28"/>
          <w:szCs w:val="24"/>
        </w:rPr>
        <w:tab/>
        <w:t>Fırsatlar</w:t>
      </w:r>
      <w:r w:rsidR="00A51F50">
        <w:rPr>
          <w:sz w:val="28"/>
          <w:szCs w:val="24"/>
        </w:rPr>
        <w:t>......................................................................................................................................................</w:t>
      </w:r>
      <w:r w:rsidR="00DC32DD">
        <w:rPr>
          <w:sz w:val="28"/>
          <w:szCs w:val="24"/>
        </w:rPr>
        <w:t xml:space="preserve">......... </w:t>
      </w:r>
      <w:r w:rsidR="00BA7E66">
        <w:rPr>
          <w:sz w:val="28"/>
          <w:szCs w:val="24"/>
        </w:rPr>
        <w:t>64</w:t>
      </w:r>
    </w:p>
    <w:p w:rsidR="005D7804" w:rsidRPr="0070582F" w:rsidRDefault="005D7804" w:rsidP="004B1365">
      <w:pPr>
        <w:spacing w:line="360" w:lineRule="auto"/>
        <w:rPr>
          <w:sz w:val="28"/>
          <w:szCs w:val="24"/>
        </w:rPr>
      </w:pPr>
      <w:r w:rsidRPr="0070582F">
        <w:rPr>
          <w:sz w:val="28"/>
          <w:szCs w:val="24"/>
        </w:rPr>
        <w:tab/>
        <w:t>Tehditler</w:t>
      </w:r>
      <w:r w:rsidR="00A51F50">
        <w:rPr>
          <w:sz w:val="28"/>
          <w:szCs w:val="24"/>
        </w:rPr>
        <w:t>........................................................................................................................</w:t>
      </w:r>
      <w:r w:rsidR="00DC32DD">
        <w:rPr>
          <w:sz w:val="28"/>
          <w:szCs w:val="24"/>
        </w:rPr>
        <w:t xml:space="preserve">..................................... </w:t>
      </w:r>
      <w:r w:rsidR="00BA7E66">
        <w:rPr>
          <w:sz w:val="28"/>
          <w:szCs w:val="24"/>
        </w:rPr>
        <w:t>65</w:t>
      </w:r>
    </w:p>
    <w:p w:rsidR="00A51F50" w:rsidRDefault="005D7804" w:rsidP="004B1365">
      <w:pPr>
        <w:spacing w:line="360" w:lineRule="auto"/>
        <w:rPr>
          <w:sz w:val="28"/>
          <w:szCs w:val="24"/>
        </w:rPr>
      </w:pPr>
      <w:r w:rsidRPr="0070582F">
        <w:rPr>
          <w:sz w:val="28"/>
          <w:szCs w:val="24"/>
        </w:rPr>
        <w:t>Gelişim ve Sorun Alanları</w:t>
      </w:r>
      <w:r w:rsidR="00A51F50">
        <w:rPr>
          <w:sz w:val="28"/>
          <w:szCs w:val="24"/>
        </w:rPr>
        <w:t>......................................................................................................</w:t>
      </w:r>
      <w:r w:rsidR="00DC32DD">
        <w:rPr>
          <w:sz w:val="28"/>
          <w:szCs w:val="24"/>
        </w:rPr>
        <w:t xml:space="preserve">............................... </w:t>
      </w:r>
      <w:r w:rsidR="00BA7E66">
        <w:rPr>
          <w:sz w:val="28"/>
          <w:szCs w:val="24"/>
        </w:rPr>
        <w:t>66-67</w:t>
      </w:r>
    </w:p>
    <w:p w:rsidR="005D7804" w:rsidRPr="0070582F" w:rsidRDefault="001F537D" w:rsidP="004B1365">
      <w:pPr>
        <w:spacing w:line="360" w:lineRule="auto"/>
        <w:rPr>
          <w:sz w:val="28"/>
          <w:szCs w:val="24"/>
        </w:rPr>
      </w:pPr>
      <w:r w:rsidRPr="00A51F50">
        <w:rPr>
          <w:b/>
          <w:sz w:val="28"/>
          <w:szCs w:val="24"/>
        </w:rPr>
        <w:lastRenderedPageBreak/>
        <w:t>II</w:t>
      </w:r>
      <w:r w:rsidR="00AD51C6">
        <w:rPr>
          <w:b/>
          <w:sz w:val="28"/>
          <w:szCs w:val="24"/>
        </w:rPr>
        <w:t>I</w:t>
      </w:r>
      <w:r w:rsidRPr="00A51F50">
        <w:rPr>
          <w:b/>
          <w:sz w:val="28"/>
          <w:szCs w:val="24"/>
        </w:rPr>
        <w:t xml:space="preserve">. BÖLÜM: </w:t>
      </w:r>
      <w:r w:rsidR="005D7804" w:rsidRPr="00A51F50">
        <w:rPr>
          <w:b/>
          <w:sz w:val="28"/>
          <w:szCs w:val="24"/>
        </w:rPr>
        <w:t>MİSYON, VİZYON VE TEMEL DEĞERLER</w:t>
      </w:r>
      <w:r w:rsidR="00A51F50">
        <w:rPr>
          <w:sz w:val="28"/>
          <w:szCs w:val="24"/>
        </w:rPr>
        <w:t>...............................................</w:t>
      </w:r>
      <w:r w:rsidR="00DC32DD">
        <w:rPr>
          <w:sz w:val="28"/>
          <w:szCs w:val="24"/>
        </w:rPr>
        <w:t>............................</w:t>
      </w:r>
      <w:r w:rsidR="00D71D0A">
        <w:rPr>
          <w:sz w:val="28"/>
          <w:szCs w:val="24"/>
        </w:rPr>
        <w:t>.</w:t>
      </w:r>
      <w:r w:rsidR="00DC32DD">
        <w:rPr>
          <w:sz w:val="28"/>
          <w:szCs w:val="24"/>
        </w:rPr>
        <w:t xml:space="preserve">..... </w:t>
      </w:r>
      <w:r w:rsidR="00BA7E66">
        <w:rPr>
          <w:sz w:val="28"/>
          <w:szCs w:val="24"/>
        </w:rPr>
        <w:t>68</w:t>
      </w:r>
    </w:p>
    <w:p w:rsidR="005D7804" w:rsidRPr="0070582F" w:rsidRDefault="005D7804" w:rsidP="004B1365">
      <w:pPr>
        <w:spacing w:line="360" w:lineRule="auto"/>
        <w:rPr>
          <w:sz w:val="28"/>
          <w:szCs w:val="24"/>
        </w:rPr>
      </w:pPr>
      <w:r w:rsidRPr="0070582F">
        <w:rPr>
          <w:sz w:val="28"/>
          <w:szCs w:val="24"/>
        </w:rPr>
        <w:t>Misyonumuz</w:t>
      </w:r>
      <w:r w:rsidR="00A51F50">
        <w:rPr>
          <w:sz w:val="28"/>
          <w:szCs w:val="24"/>
        </w:rPr>
        <w:t>...........................................................................................................................</w:t>
      </w:r>
      <w:r w:rsidR="00DC32DD">
        <w:rPr>
          <w:sz w:val="28"/>
          <w:szCs w:val="24"/>
        </w:rPr>
        <w:t>..............................</w:t>
      </w:r>
      <w:r w:rsidR="00D71D0A">
        <w:rPr>
          <w:sz w:val="28"/>
          <w:szCs w:val="24"/>
        </w:rPr>
        <w:t>.</w:t>
      </w:r>
      <w:r w:rsidR="00DC32DD">
        <w:rPr>
          <w:sz w:val="28"/>
          <w:szCs w:val="24"/>
        </w:rPr>
        <w:t xml:space="preserve">....... </w:t>
      </w:r>
      <w:r w:rsidR="00BA7E66">
        <w:rPr>
          <w:sz w:val="28"/>
          <w:szCs w:val="24"/>
        </w:rPr>
        <w:t>68</w:t>
      </w:r>
    </w:p>
    <w:p w:rsidR="005D7804" w:rsidRPr="0070582F" w:rsidRDefault="005D7804" w:rsidP="004B1365">
      <w:pPr>
        <w:spacing w:line="360" w:lineRule="auto"/>
        <w:rPr>
          <w:sz w:val="28"/>
          <w:szCs w:val="24"/>
        </w:rPr>
      </w:pPr>
      <w:r w:rsidRPr="0070582F">
        <w:rPr>
          <w:sz w:val="28"/>
          <w:szCs w:val="24"/>
        </w:rPr>
        <w:t>Vizyonumuz</w:t>
      </w:r>
      <w:r w:rsidR="00A51F50">
        <w:rPr>
          <w:sz w:val="28"/>
          <w:szCs w:val="24"/>
        </w:rPr>
        <w:t>.............................................................................................................................</w:t>
      </w:r>
      <w:r w:rsidR="00DC32DD">
        <w:rPr>
          <w:sz w:val="28"/>
          <w:szCs w:val="24"/>
        </w:rPr>
        <w:t>...............................</w:t>
      </w:r>
      <w:r w:rsidR="00D71D0A">
        <w:rPr>
          <w:sz w:val="28"/>
          <w:szCs w:val="24"/>
        </w:rPr>
        <w:t>.</w:t>
      </w:r>
      <w:r w:rsidR="00DC32DD">
        <w:rPr>
          <w:sz w:val="28"/>
          <w:szCs w:val="24"/>
        </w:rPr>
        <w:t xml:space="preserve">.... </w:t>
      </w:r>
      <w:r w:rsidR="00BA7E66">
        <w:rPr>
          <w:sz w:val="28"/>
          <w:szCs w:val="24"/>
        </w:rPr>
        <w:t>68</w:t>
      </w:r>
    </w:p>
    <w:p w:rsidR="005D7804" w:rsidRPr="0070582F" w:rsidRDefault="005D7804" w:rsidP="004B1365">
      <w:pPr>
        <w:spacing w:line="360" w:lineRule="auto"/>
        <w:rPr>
          <w:sz w:val="28"/>
          <w:szCs w:val="24"/>
        </w:rPr>
      </w:pPr>
      <w:r w:rsidRPr="0070582F">
        <w:rPr>
          <w:sz w:val="28"/>
          <w:szCs w:val="24"/>
        </w:rPr>
        <w:t>Temel Değerlerimiz</w:t>
      </w:r>
      <w:r w:rsidR="00A51F50">
        <w:rPr>
          <w:sz w:val="28"/>
          <w:szCs w:val="24"/>
        </w:rPr>
        <w:t>............................................................................................................</w:t>
      </w:r>
      <w:r w:rsidR="00DC32DD">
        <w:rPr>
          <w:sz w:val="28"/>
          <w:szCs w:val="24"/>
        </w:rPr>
        <w:t>...................................</w:t>
      </w:r>
      <w:r w:rsidR="00D71D0A">
        <w:rPr>
          <w:sz w:val="28"/>
          <w:szCs w:val="24"/>
        </w:rPr>
        <w:t>.</w:t>
      </w:r>
      <w:r w:rsidR="00DC32DD">
        <w:rPr>
          <w:sz w:val="28"/>
          <w:szCs w:val="24"/>
        </w:rPr>
        <w:t xml:space="preserve">..... </w:t>
      </w:r>
      <w:r w:rsidR="00BA7E66">
        <w:rPr>
          <w:sz w:val="28"/>
          <w:szCs w:val="24"/>
        </w:rPr>
        <w:t>69</w:t>
      </w:r>
    </w:p>
    <w:p w:rsidR="005D7804" w:rsidRPr="0070582F" w:rsidRDefault="001F537D" w:rsidP="004B1365">
      <w:pPr>
        <w:spacing w:line="360" w:lineRule="auto"/>
        <w:rPr>
          <w:sz w:val="28"/>
          <w:szCs w:val="24"/>
        </w:rPr>
      </w:pPr>
      <w:r w:rsidRPr="00A51F50">
        <w:rPr>
          <w:b/>
          <w:sz w:val="28"/>
          <w:szCs w:val="24"/>
        </w:rPr>
        <w:t xml:space="preserve">IV. BÖLÜM: </w:t>
      </w:r>
      <w:r w:rsidR="005D7804" w:rsidRPr="00A51F50">
        <w:rPr>
          <w:b/>
          <w:sz w:val="28"/>
          <w:szCs w:val="24"/>
        </w:rPr>
        <w:t>AMAÇ-HEDEF VE EYLEMLER</w:t>
      </w:r>
      <w:r w:rsidR="00A51F50">
        <w:rPr>
          <w:sz w:val="28"/>
          <w:szCs w:val="24"/>
        </w:rPr>
        <w:t>.....................................................................</w:t>
      </w:r>
      <w:r w:rsidR="00DC32DD">
        <w:rPr>
          <w:sz w:val="28"/>
          <w:szCs w:val="24"/>
        </w:rPr>
        <w:t xml:space="preserve">................................. </w:t>
      </w:r>
      <w:r w:rsidR="00BA7E66">
        <w:rPr>
          <w:sz w:val="28"/>
          <w:szCs w:val="24"/>
        </w:rPr>
        <w:t>70</w:t>
      </w:r>
    </w:p>
    <w:p w:rsidR="004B1365" w:rsidRPr="0070582F" w:rsidRDefault="005D7804" w:rsidP="004B1365">
      <w:pPr>
        <w:spacing w:line="360" w:lineRule="auto"/>
        <w:rPr>
          <w:sz w:val="28"/>
          <w:szCs w:val="24"/>
        </w:rPr>
      </w:pPr>
      <w:r w:rsidRPr="0070582F">
        <w:rPr>
          <w:sz w:val="28"/>
          <w:szCs w:val="24"/>
        </w:rPr>
        <w:t>Tema 1: Eğitim ve Öğretime Erişim</w:t>
      </w:r>
      <w:r w:rsidR="00A51F50">
        <w:rPr>
          <w:sz w:val="28"/>
          <w:szCs w:val="24"/>
        </w:rPr>
        <w:t>.........................................................................................</w:t>
      </w:r>
      <w:r w:rsidR="00003851">
        <w:rPr>
          <w:sz w:val="28"/>
          <w:szCs w:val="24"/>
        </w:rPr>
        <w:t>..................</w:t>
      </w:r>
      <w:r w:rsidR="00DC32DD">
        <w:rPr>
          <w:sz w:val="28"/>
          <w:szCs w:val="24"/>
        </w:rPr>
        <w:t xml:space="preserve">.......... </w:t>
      </w:r>
      <w:r w:rsidR="00BA7E66">
        <w:rPr>
          <w:sz w:val="28"/>
          <w:szCs w:val="24"/>
        </w:rPr>
        <w:t>70-74</w:t>
      </w:r>
    </w:p>
    <w:p w:rsidR="005D7804" w:rsidRPr="0070582F" w:rsidRDefault="005D7804" w:rsidP="004B1365">
      <w:pPr>
        <w:spacing w:line="360" w:lineRule="auto"/>
        <w:rPr>
          <w:sz w:val="28"/>
          <w:szCs w:val="24"/>
        </w:rPr>
      </w:pPr>
      <w:r w:rsidRPr="0070582F">
        <w:rPr>
          <w:sz w:val="28"/>
          <w:szCs w:val="24"/>
        </w:rPr>
        <w:t>Tema 2: Eğitim ve Öğretimde Kalitenin Arttırılması</w:t>
      </w:r>
      <w:r w:rsidR="00A51F50">
        <w:rPr>
          <w:sz w:val="28"/>
          <w:szCs w:val="24"/>
        </w:rPr>
        <w:t>.........................................................</w:t>
      </w:r>
      <w:r w:rsidR="00DC32DD">
        <w:rPr>
          <w:sz w:val="28"/>
          <w:szCs w:val="24"/>
        </w:rPr>
        <w:t xml:space="preserve">............................... </w:t>
      </w:r>
      <w:r w:rsidR="00BA7E66">
        <w:rPr>
          <w:sz w:val="28"/>
          <w:szCs w:val="24"/>
        </w:rPr>
        <w:t>75-78</w:t>
      </w:r>
    </w:p>
    <w:p w:rsidR="001F537D" w:rsidRPr="0070582F" w:rsidRDefault="005D7804" w:rsidP="004B1365">
      <w:pPr>
        <w:spacing w:line="360" w:lineRule="auto"/>
        <w:rPr>
          <w:sz w:val="28"/>
          <w:szCs w:val="24"/>
        </w:rPr>
      </w:pPr>
      <w:r w:rsidRPr="0070582F">
        <w:rPr>
          <w:sz w:val="28"/>
          <w:szCs w:val="24"/>
        </w:rPr>
        <w:t xml:space="preserve">Tema 3: </w:t>
      </w:r>
      <w:r w:rsidR="001F537D" w:rsidRPr="0070582F">
        <w:rPr>
          <w:sz w:val="28"/>
          <w:szCs w:val="24"/>
        </w:rPr>
        <w:t>Kurumsal Kapasite</w:t>
      </w:r>
      <w:r w:rsidR="00A51F50">
        <w:rPr>
          <w:sz w:val="28"/>
          <w:szCs w:val="24"/>
        </w:rPr>
        <w:t>........................................................................................................</w:t>
      </w:r>
      <w:r w:rsidR="00DC32DD">
        <w:rPr>
          <w:sz w:val="28"/>
          <w:szCs w:val="24"/>
        </w:rPr>
        <w:t xml:space="preserve">.......................... </w:t>
      </w:r>
      <w:r w:rsidR="00BA7E66">
        <w:rPr>
          <w:sz w:val="28"/>
          <w:szCs w:val="24"/>
        </w:rPr>
        <w:t>79-80</w:t>
      </w:r>
    </w:p>
    <w:p w:rsidR="001F537D" w:rsidRPr="0070582F" w:rsidRDefault="001F537D" w:rsidP="004B1365">
      <w:pPr>
        <w:spacing w:line="360" w:lineRule="auto"/>
        <w:rPr>
          <w:sz w:val="28"/>
          <w:szCs w:val="24"/>
        </w:rPr>
      </w:pPr>
      <w:r w:rsidRPr="00A51F50">
        <w:rPr>
          <w:b/>
          <w:sz w:val="28"/>
          <w:szCs w:val="24"/>
        </w:rPr>
        <w:t>V. BÖLÜM: MAALİYETLENDİRME</w:t>
      </w:r>
      <w:r w:rsidR="00A51F50">
        <w:rPr>
          <w:sz w:val="28"/>
          <w:szCs w:val="24"/>
        </w:rPr>
        <w:t>........................................................................................................</w:t>
      </w:r>
      <w:r w:rsidR="00003851">
        <w:rPr>
          <w:sz w:val="28"/>
          <w:szCs w:val="24"/>
        </w:rPr>
        <w:t>......</w:t>
      </w:r>
      <w:r w:rsidR="00BA7E66">
        <w:rPr>
          <w:sz w:val="28"/>
          <w:szCs w:val="24"/>
        </w:rPr>
        <w:t>...... 81</w:t>
      </w:r>
    </w:p>
    <w:p w:rsidR="0070582F" w:rsidRPr="00DD1207" w:rsidRDefault="00DD1207" w:rsidP="001F537D">
      <w:pPr>
        <w:spacing w:line="360" w:lineRule="auto"/>
        <w:rPr>
          <w:sz w:val="28"/>
          <w:szCs w:val="24"/>
        </w:rPr>
      </w:pPr>
      <w:r w:rsidRPr="00A51F50">
        <w:rPr>
          <w:b/>
          <w:sz w:val="28"/>
          <w:szCs w:val="24"/>
        </w:rPr>
        <w:t>VI. BÖLÜM: İZLEME VE DEĞERLENDİRME</w:t>
      </w:r>
      <w:r>
        <w:rPr>
          <w:sz w:val="28"/>
          <w:szCs w:val="24"/>
        </w:rPr>
        <w:t>.....................................................................</w:t>
      </w:r>
      <w:r w:rsidR="00BA7E66">
        <w:rPr>
          <w:sz w:val="28"/>
          <w:szCs w:val="24"/>
        </w:rPr>
        <w:t>.............................. 82</w:t>
      </w:r>
    </w:p>
    <w:p w:rsidR="0070582F" w:rsidRDefault="0070582F" w:rsidP="001F537D">
      <w:pPr>
        <w:spacing w:line="360" w:lineRule="auto"/>
        <w:rPr>
          <w:b/>
          <w:color w:val="FFC000"/>
          <w:sz w:val="28"/>
          <w:szCs w:val="24"/>
        </w:rPr>
      </w:pPr>
    </w:p>
    <w:p w:rsidR="00A51F50" w:rsidRDefault="00A51F50" w:rsidP="001F537D">
      <w:pPr>
        <w:spacing w:line="360" w:lineRule="auto"/>
        <w:rPr>
          <w:b/>
          <w:color w:val="FFC000"/>
          <w:sz w:val="28"/>
          <w:szCs w:val="24"/>
        </w:rPr>
      </w:pPr>
    </w:p>
    <w:p w:rsidR="0070582F" w:rsidRPr="0070582F" w:rsidRDefault="0070582F" w:rsidP="0070582F">
      <w:pPr>
        <w:spacing w:line="360" w:lineRule="auto"/>
        <w:rPr>
          <w:b/>
          <w:sz w:val="28"/>
          <w:szCs w:val="24"/>
        </w:rPr>
      </w:pPr>
    </w:p>
    <w:p w:rsidR="00AD51C6" w:rsidRPr="00691C5E" w:rsidRDefault="00AD51C6" w:rsidP="00691C5E">
      <w:pPr>
        <w:pStyle w:val="Balk1"/>
      </w:pPr>
      <w:bookmarkStart w:id="0" w:name="_Toc416085123"/>
      <w:bookmarkStart w:id="1" w:name="_Toc529519443"/>
      <w:bookmarkStart w:id="2" w:name="_Toc531097532"/>
      <w:bookmarkStart w:id="3" w:name="_Toc416085124"/>
      <w:bookmarkStart w:id="4" w:name="_Toc529519444"/>
      <w:bookmarkStart w:id="5" w:name="_Toc535854284"/>
      <w:r w:rsidRPr="00691C5E">
        <w:lastRenderedPageBreak/>
        <w:t>BÖLÜM I</w:t>
      </w:r>
      <w:bookmarkEnd w:id="0"/>
      <w:bookmarkEnd w:id="1"/>
      <w:r w:rsidRPr="00691C5E">
        <w:t>: GİRİŞ ve PLAN HAZIRLIK SÜRECİ</w:t>
      </w:r>
    </w:p>
    <w:bookmarkEnd w:id="2"/>
    <w:bookmarkEnd w:id="3"/>
    <w:bookmarkEnd w:id="4"/>
    <w:bookmarkEnd w:id="5"/>
    <w:p w:rsidR="00691C5E" w:rsidRPr="00A47F2F" w:rsidRDefault="00691C5E" w:rsidP="00691C5E">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691C5E" w:rsidRDefault="00691C5E" w:rsidP="00691C5E">
      <w:pPr>
        <w:autoSpaceDE w:val="0"/>
        <w:autoSpaceDN w:val="0"/>
        <w:adjustRightInd w:val="0"/>
        <w:spacing w:after="0"/>
        <w:ind w:firstLine="708"/>
        <w:jc w:val="both"/>
        <w:rPr>
          <w:szCs w:val="24"/>
        </w:rPr>
      </w:pPr>
      <w:bookmarkStart w:id="6" w:name="_Toc416084871"/>
      <w:r w:rsidRPr="00A47F2F">
        <w:rPr>
          <w:b/>
          <w:bCs/>
          <w:color w:val="000000"/>
          <w:szCs w:val="24"/>
        </w:rPr>
        <w:t xml:space="preserve"> </w:t>
      </w:r>
      <w:bookmarkEnd w:id="6"/>
      <w:r w:rsidRPr="00E22B8A">
        <w:rPr>
          <w:szCs w:val="24"/>
        </w:rPr>
        <w:t>Durum analizinin ardından geleceğe yönelim bölümüne geçilerek okulumuzun amaç, hedef, gösterge ve eylemleri belirlenmiştir. Çalışmaları yürüten ekip ve kurul bilgileri altta verilmiştir.</w:t>
      </w:r>
    </w:p>
    <w:p w:rsidR="00A95FC9" w:rsidRDefault="00A95FC9" w:rsidP="00691C5E">
      <w:pPr>
        <w:autoSpaceDE w:val="0"/>
        <w:autoSpaceDN w:val="0"/>
        <w:adjustRightInd w:val="0"/>
        <w:spacing w:after="0" w:line="360" w:lineRule="auto"/>
        <w:jc w:val="both"/>
        <w:rPr>
          <w:szCs w:val="24"/>
        </w:rPr>
      </w:pPr>
    </w:p>
    <w:p w:rsidR="00A95FC9" w:rsidRDefault="00A95FC9" w:rsidP="00A95FC9">
      <w:pPr>
        <w:autoSpaceDE w:val="0"/>
        <w:autoSpaceDN w:val="0"/>
        <w:adjustRightInd w:val="0"/>
        <w:spacing w:after="0" w:line="360" w:lineRule="auto"/>
        <w:ind w:firstLine="708"/>
        <w:jc w:val="both"/>
        <w:rPr>
          <w:szCs w:val="24"/>
        </w:rPr>
      </w:pPr>
    </w:p>
    <w:p w:rsidR="00A95FC9" w:rsidRDefault="00A95FC9" w:rsidP="00A95FC9">
      <w:pPr>
        <w:autoSpaceDE w:val="0"/>
        <w:autoSpaceDN w:val="0"/>
        <w:adjustRightInd w:val="0"/>
        <w:spacing w:after="0" w:line="360" w:lineRule="auto"/>
        <w:ind w:firstLine="708"/>
        <w:jc w:val="both"/>
        <w:rPr>
          <w:szCs w:val="24"/>
        </w:rPr>
      </w:pPr>
    </w:p>
    <w:p w:rsidR="00AD51C6" w:rsidRDefault="00AD51C6" w:rsidP="00AD51C6">
      <w:pPr>
        <w:spacing w:after="0" w:line="240" w:lineRule="auto"/>
        <w:rPr>
          <w:b/>
        </w:rPr>
      </w:pPr>
      <w:r w:rsidRPr="00C211F8">
        <w:rPr>
          <w:b/>
        </w:rPr>
        <w:t>STRATEJİK PLAN ÜST KURULU</w:t>
      </w:r>
    </w:p>
    <w:p w:rsidR="00691C5E" w:rsidRDefault="00691C5E" w:rsidP="00AD51C6">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395"/>
        <w:gridCol w:w="2835"/>
      </w:tblGrid>
      <w:tr w:rsidR="00691C5E" w:rsidRPr="00D41148" w:rsidTr="00637DA5">
        <w:tc>
          <w:tcPr>
            <w:tcW w:w="6912" w:type="dxa"/>
            <w:gridSpan w:val="2"/>
            <w:shd w:val="clear" w:color="auto" w:fill="auto"/>
          </w:tcPr>
          <w:p w:rsidR="00691C5E" w:rsidRPr="00D41148" w:rsidRDefault="00691C5E" w:rsidP="00637DA5">
            <w:pPr>
              <w:spacing w:after="0" w:line="240" w:lineRule="auto"/>
              <w:rPr>
                <w:b/>
              </w:rPr>
            </w:pPr>
            <w:r w:rsidRPr="00D41148">
              <w:rPr>
                <w:b/>
                <w:sz w:val="28"/>
              </w:rPr>
              <w:t>Üst Kurul Bilgileri</w:t>
            </w:r>
          </w:p>
        </w:tc>
        <w:tc>
          <w:tcPr>
            <w:tcW w:w="7230" w:type="dxa"/>
            <w:gridSpan w:val="2"/>
            <w:shd w:val="clear" w:color="auto" w:fill="auto"/>
          </w:tcPr>
          <w:p w:rsidR="00691C5E" w:rsidRPr="00D41148" w:rsidRDefault="00691C5E" w:rsidP="00637DA5">
            <w:pPr>
              <w:spacing w:after="0" w:line="240" w:lineRule="auto"/>
              <w:rPr>
                <w:b/>
              </w:rPr>
            </w:pPr>
            <w:r w:rsidRPr="00D41148">
              <w:rPr>
                <w:b/>
                <w:sz w:val="28"/>
              </w:rPr>
              <w:t>Ekip Bilgileri</w:t>
            </w:r>
          </w:p>
        </w:tc>
      </w:tr>
      <w:tr w:rsidR="00691C5E" w:rsidRPr="00D41148" w:rsidTr="00691C5E">
        <w:tc>
          <w:tcPr>
            <w:tcW w:w="4713" w:type="dxa"/>
            <w:shd w:val="clear" w:color="auto" w:fill="auto"/>
          </w:tcPr>
          <w:p w:rsidR="00691C5E" w:rsidRPr="00D41148" w:rsidRDefault="00691C5E" w:rsidP="00637DA5">
            <w:pPr>
              <w:spacing w:after="0" w:line="240" w:lineRule="auto"/>
              <w:rPr>
                <w:b/>
              </w:rPr>
            </w:pPr>
            <w:r w:rsidRPr="00D41148">
              <w:rPr>
                <w:b/>
                <w:sz w:val="22"/>
              </w:rPr>
              <w:t>Adı Soyadı</w:t>
            </w:r>
          </w:p>
        </w:tc>
        <w:tc>
          <w:tcPr>
            <w:tcW w:w="2199" w:type="dxa"/>
            <w:shd w:val="clear" w:color="auto" w:fill="auto"/>
          </w:tcPr>
          <w:p w:rsidR="00691C5E" w:rsidRPr="00D41148" w:rsidRDefault="00691C5E" w:rsidP="00637DA5">
            <w:pPr>
              <w:spacing w:after="0" w:line="240" w:lineRule="auto"/>
              <w:rPr>
                <w:b/>
              </w:rPr>
            </w:pPr>
            <w:r w:rsidRPr="00D41148">
              <w:rPr>
                <w:b/>
                <w:sz w:val="22"/>
              </w:rPr>
              <w:t>Unvanı</w:t>
            </w:r>
          </w:p>
        </w:tc>
        <w:tc>
          <w:tcPr>
            <w:tcW w:w="4395" w:type="dxa"/>
            <w:shd w:val="clear" w:color="auto" w:fill="auto"/>
          </w:tcPr>
          <w:p w:rsidR="00691C5E" w:rsidRPr="00D41148" w:rsidRDefault="00691C5E" w:rsidP="00637DA5">
            <w:pPr>
              <w:spacing w:after="0" w:line="240" w:lineRule="auto"/>
              <w:rPr>
                <w:b/>
              </w:rPr>
            </w:pPr>
            <w:r w:rsidRPr="00D41148">
              <w:rPr>
                <w:b/>
                <w:sz w:val="22"/>
              </w:rPr>
              <w:t>Adı Soyadı</w:t>
            </w:r>
          </w:p>
        </w:tc>
        <w:tc>
          <w:tcPr>
            <w:tcW w:w="2835" w:type="dxa"/>
            <w:shd w:val="clear" w:color="auto" w:fill="auto"/>
          </w:tcPr>
          <w:p w:rsidR="00691C5E" w:rsidRPr="00D41148" w:rsidRDefault="00691C5E" w:rsidP="00637DA5">
            <w:pPr>
              <w:spacing w:after="0" w:line="240" w:lineRule="auto"/>
              <w:rPr>
                <w:b/>
              </w:rPr>
            </w:pPr>
            <w:r w:rsidRPr="00D41148">
              <w:rPr>
                <w:b/>
                <w:sz w:val="22"/>
              </w:rPr>
              <w:t>Unvanı</w:t>
            </w:r>
          </w:p>
        </w:tc>
      </w:tr>
      <w:tr w:rsidR="00691C5E" w:rsidRPr="00D41148" w:rsidTr="00691C5E">
        <w:tc>
          <w:tcPr>
            <w:tcW w:w="4713" w:type="dxa"/>
            <w:shd w:val="clear" w:color="auto" w:fill="auto"/>
            <w:vAlign w:val="center"/>
          </w:tcPr>
          <w:p w:rsidR="00691C5E" w:rsidRPr="001D5EEA" w:rsidRDefault="00691C5E" w:rsidP="00637DA5">
            <w:pPr>
              <w:spacing w:line="240" w:lineRule="auto"/>
              <w:rPr>
                <w:sz w:val="20"/>
              </w:rPr>
            </w:pPr>
            <w:r>
              <w:rPr>
                <w:sz w:val="20"/>
              </w:rPr>
              <w:t>Mesut ER</w:t>
            </w:r>
          </w:p>
        </w:tc>
        <w:tc>
          <w:tcPr>
            <w:tcW w:w="2199" w:type="dxa"/>
            <w:shd w:val="clear" w:color="auto" w:fill="auto"/>
            <w:vAlign w:val="center"/>
          </w:tcPr>
          <w:p w:rsidR="00691C5E" w:rsidRPr="001D5EEA" w:rsidRDefault="00691C5E" w:rsidP="00637DA5">
            <w:pPr>
              <w:spacing w:line="240" w:lineRule="auto"/>
              <w:jc w:val="center"/>
            </w:pPr>
            <w:r>
              <w:t>Okul Müdürü</w:t>
            </w:r>
          </w:p>
        </w:tc>
        <w:tc>
          <w:tcPr>
            <w:tcW w:w="4395" w:type="dxa"/>
            <w:shd w:val="clear" w:color="auto" w:fill="auto"/>
            <w:vAlign w:val="center"/>
          </w:tcPr>
          <w:p w:rsidR="00691C5E" w:rsidRPr="001D5EEA" w:rsidRDefault="00691C5E" w:rsidP="00637DA5">
            <w:pPr>
              <w:spacing w:line="240" w:lineRule="auto"/>
            </w:pPr>
            <w:r>
              <w:t>Sevgi SÖKER</w:t>
            </w:r>
          </w:p>
        </w:tc>
        <w:tc>
          <w:tcPr>
            <w:tcW w:w="2835" w:type="dxa"/>
            <w:shd w:val="clear" w:color="auto" w:fill="auto"/>
            <w:vAlign w:val="center"/>
          </w:tcPr>
          <w:p w:rsidR="00691C5E" w:rsidRPr="001D5EEA" w:rsidRDefault="00691C5E" w:rsidP="00637DA5">
            <w:pPr>
              <w:spacing w:line="240" w:lineRule="auto"/>
              <w:jc w:val="center"/>
            </w:pPr>
            <w:r>
              <w:t>Sınıf Öğretmeni</w:t>
            </w:r>
          </w:p>
        </w:tc>
      </w:tr>
      <w:tr w:rsidR="00691C5E" w:rsidRPr="00D41148" w:rsidTr="00691C5E">
        <w:tc>
          <w:tcPr>
            <w:tcW w:w="4713" w:type="dxa"/>
            <w:shd w:val="clear" w:color="auto" w:fill="auto"/>
            <w:vAlign w:val="center"/>
          </w:tcPr>
          <w:p w:rsidR="00691C5E" w:rsidRPr="001D5EEA" w:rsidRDefault="00691C5E" w:rsidP="00637DA5">
            <w:pPr>
              <w:spacing w:line="240" w:lineRule="auto"/>
              <w:rPr>
                <w:sz w:val="20"/>
              </w:rPr>
            </w:pPr>
            <w:r>
              <w:rPr>
                <w:sz w:val="20"/>
              </w:rPr>
              <w:t>Soner ALBAYRAK</w:t>
            </w:r>
          </w:p>
        </w:tc>
        <w:tc>
          <w:tcPr>
            <w:tcW w:w="2199" w:type="dxa"/>
            <w:shd w:val="clear" w:color="auto" w:fill="auto"/>
            <w:vAlign w:val="center"/>
          </w:tcPr>
          <w:p w:rsidR="00691C5E" w:rsidRPr="001D5EEA" w:rsidRDefault="00691C5E" w:rsidP="00637DA5">
            <w:pPr>
              <w:spacing w:line="240" w:lineRule="auto"/>
              <w:jc w:val="center"/>
            </w:pPr>
            <w:r>
              <w:t>Okul Müdür Yrd.</w:t>
            </w:r>
          </w:p>
        </w:tc>
        <w:tc>
          <w:tcPr>
            <w:tcW w:w="4395" w:type="dxa"/>
            <w:shd w:val="clear" w:color="auto" w:fill="auto"/>
            <w:vAlign w:val="center"/>
          </w:tcPr>
          <w:p w:rsidR="00691C5E" w:rsidRPr="001D5EEA" w:rsidRDefault="00691C5E" w:rsidP="00637DA5">
            <w:pPr>
              <w:spacing w:line="240" w:lineRule="auto"/>
            </w:pPr>
            <w:r>
              <w:t>Necla BAYKAL</w:t>
            </w:r>
          </w:p>
        </w:tc>
        <w:tc>
          <w:tcPr>
            <w:tcW w:w="2835" w:type="dxa"/>
            <w:shd w:val="clear" w:color="auto" w:fill="auto"/>
            <w:vAlign w:val="center"/>
          </w:tcPr>
          <w:p w:rsidR="00691C5E" w:rsidRPr="001D5EEA" w:rsidRDefault="00691C5E" w:rsidP="00637DA5">
            <w:pPr>
              <w:jc w:val="center"/>
            </w:pPr>
            <w:r>
              <w:t>Sınıf Öğretmeni</w:t>
            </w:r>
          </w:p>
        </w:tc>
      </w:tr>
      <w:tr w:rsidR="00691C5E" w:rsidRPr="00D41148" w:rsidTr="00691C5E">
        <w:tc>
          <w:tcPr>
            <w:tcW w:w="4713" w:type="dxa"/>
            <w:shd w:val="clear" w:color="auto" w:fill="auto"/>
            <w:vAlign w:val="center"/>
          </w:tcPr>
          <w:p w:rsidR="00691C5E" w:rsidRPr="001D5EEA" w:rsidRDefault="00691C5E" w:rsidP="00637DA5">
            <w:pPr>
              <w:spacing w:line="240" w:lineRule="auto"/>
              <w:rPr>
                <w:sz w:val="20"/>
              </w:rPr>
            </w:pPr>
            <w:r>
              <w:rPr>
                <w:sz w:val="20"/>
              </w:rPr>
              <w:t>Mustafa ŞAHİN</w:t>
            </w:r>
          </w:p>
        </w:tc>
        <w:tc>
          <w:tcPr>
            <w:tcW w:w="2199" w:type="dxa"/>
            <w:shd w:val="clear" w:color="auto" w:fill="auto"/>
            <w:vAlign w:val="center"/>
          </w:tcPr>
          <w:p w:rsidR="00691C5E" w:rsidRPr="001D5EEA" w:rsidRDefault="00691C5E" w:rsidP="00637DA5">
            <w:pPr>
              <w:spacing w:line="240" w:lineRule="auto"/>
              <w:jc w:val="center"/>
            </w:pPr>
            <w:r>
              <w:t>Okul Müdür Yrd.</w:t>
            </w:r>
          </w:p>
        </w:tc>
        <w:tc>
          <w:tcPr>
            <w:tcW w:w="4395" w:type="dxa"/>
            <w:shd w:val="clear" w:color="auto" w:fill="auto"/>
            <w:vAlign w:val="center"/>
          </w:tcPr>
          <w:p w:rsidR="00691C5E" w:rsidRPr="001D5EEA" w:rsidRDefault="00691C5E" w:rsidP="00637DA5">
            <w:pPr>
              <w:spacing w:line="240" w:lineRule="auto"/>
            </w:pPr>
            <w:r>
              <w:t>Meltem AYHÜN</w:t>
            </w:r>
          </w:p>
        </w:tc>
        <w:tc>
          <w:tcPr>
            <w:tcW w:w="2835" w:type="dxa"/>
            <w:shd w:val="clear" w:color="auto" w:fill="auto"/>
            <w:vAlign w:val="center"/>
          </w:tcPr>
          <w:p w:rsidR="00691C5E" w:rsidRPr="001D5EEA" w:rsidRDefault="00691C5E" w:rsidP="00637DA5">
            <w:pPr>
              <w:jc w:val="center"/>
            </w:pPr>
            <w:r>
              <w:t>Rehber Öğ.</w:t>
            </w:r>
          </w:p>
        </w:tc>
      </w:tr>
      <w:tr w:rsidR="00691C5E" w:rsidRPr="00D41148" w:rsidTr="00691C5E">
        <w:tc>
          <w:tcPr>
            <w:tcW w:w="4713" w:type="dxa"/>
            <w:shd w:val="clear" w:color="auto" w:fill="auto"/>
            <w:vAlign w:val="center"/>
          </w:tcPr>
          <w:p w:rsidR="00691C5E" w:rsidRPr="001D5EEA" w:rsidRDefault="00691C5E" w:rsidP="00637DA5">
            <w:pPr>
              <w:spacing w:line="240" w:lineRule="auto"/>
              <w:rPr>
                <w:sz w:val="20"/>
              </w:rPr>
            </w:pPr>
            <w:r>
              <w:rPr>
                <w:sz w:val="20"/>
              </w:rPr>
              <w:t xml:space="preserve">Turan DÖNMEZ </w:t>
            </w:r>
          </w:p>
        </w:tc>
        <w:tc>
          <w:tcPr>
            <w:tcW w:w="2199" w:type="dxa"/>
            <w:shd w:val="clear" w:color="auto" w:fill="auto"/>
            <w:vAlign w:val="center"/>
          </w:tcPr>
          <w:p w:rsidR="00691C5E" w:rsidRPr="001D5EEA" w:rsidRDefault="00691C5E" w:rsidP="00637DA5">
            <w:pPr>
              <w:spacing w:line="240" w:lineRule="auto"/>
              <w:jc w:val="center"/>
            </w:pPr>
            <w:r>
              <w:t>Sınıf Öğretmeni</w:t>
            </w:r>
          </w:p>
        </w:tc>
        <w:tc>
          <w:tcPr>
            <w:tcW w:w="4395" w:type="dxa"/>
            <w:shd w:val="clear" w:color="auto" w:fill="auto"/>
            <w:vAlign w:val="center"/>
          </w:tcPr>
          <w:p w:rsidR="00691C5E" w:rsidRPr="001D5EEA" w:rsidRDefault="00691C5E" w:rsidP="00637DA5">
            <w:pPr>
              <w:spacing w:line="240" w:lineRule="auto"/>
            </w:pPr>
            <w:r>
              <w:t>Erdinç DİNÇER</w:t>
            </w:r>
          </w:p>
        </w:tc>
        <w:tc>
          <w:tcPr>
            <w:tcW w:w="2835" w:type="dxa"/>
            <w:shd w:val="clear" w:color="auto" w:fill="auto"/>
            <w:vAlign w:val="center"/>
          </w:tcPr>
          <w:p w:rsidR="00691C5E" w:rsidRPr="001D5EEA" w:rsidRDefault="00691C5E" w:rsidP="00637DA5">
            <w:pPr>
              <w:jc w:val="center"/>
            </w:pPr>
            <w:r>
              <w:t>Rehber Öğ.</w:t>
            </w:r>
          </w:p>
        </w:tc>
      </w:tr>
      <w:tr w:rsidR="00691C5E" w:rsidRPr="00D41148" w:rsidTr="00691C5E">
        <w:tc>
          <w:tcPr>
            <w:tcW w:w="4713" w:type="dxa"/>
            <w:shd w:val="clear" w:color="auto" w:fill="auto"/>
            <w:vAlign w:val="center"/>
          </w:tcPr>
          <w:p w:rsidR="00691C5E" w:rsidRPr="001D5EEA" w:rsidRDefault="00691C5E" w:rsidP="00637DA5">
            <w:pPr>
              <w:spacing w:line="240" w:lineRule="auto"/>
            </w:pPr>
            <w:r>
              <w:t>Ayşe ŞENYURT</w:t>
            </w:r>
          </w:p>
        </w:tc>
        <w:tc>
          <w:tcPr>
            <w:tcW w:w="2199" w:type="dxa"/>
            <w:shd w:val="clear" w:color="auto" w:fill="auto"/>
            <w:vAlign w:val="center"/>
          </w:tcPr>
          <w:p w:rsidR="00691C5E" w:rsidRPr="001D5EEA" w:rsidRDefault="00691C5E" w:rsidP="00637DA5">
            <w:pPr>
              <w:jc w:val="center"/>
            </w:pPr>
            <w:r>
              <w:t>Okul Aile Bir. Baş.</w:t>
            </w:r>
          </w:p>
        </w:tc>
        <w:tc>
          <w:tcPr>
            <w:tcW w:w="4395" w:type="dxa"/>
            <w:shd w:val="clear" w:color="auto" w:fill="auto"/>
            <w:vAlign w:val="center"/>
          </w:tcPr>
          <w:p w:rsidR="00691C5E" w:rsidRPr="001D5EEA" w:rsidRDefault="00691C5E" w:rsidP="00637DA5">
            <w:pPr>
              <w:spacing w:line="240" w:lineRule="auto"/>
            </w:pPr>
            <w:r>
              <w:t>Döndü ŞENYURT</w:t>
            </w:r>
          </w:p>
        </w:tc>
        <w:tc>
          <w:tcPr>
            <w:tcW w:w="2835" w:type="dxa"/>
            <w:shd w:val="clear" w:color="auto" w:fill="auto"/>
            <w:vAlign w:val="center"/>
          </w:tcPr>
          <w:p w:rsidR="00691C5E" w:rsidRPr="001D5EEA" w:rsidRDefault="00691C5E" w:rsidP="00637DA5">
            <w:pPr>
              <w:jc w:val="center"/>
            </w:pPr>
            <w:r>
              <w:t xml:space="preserve">Okul Aile Bir. Baş. Yrd. </w:t>
            </w:r>
          </w:p>
        </w:tc>
      </w:tr>
    </w:tbl>
    <w:p w:rsidR="00691C5E" w:rsidRDefault="00691C5E" w:rsidP="00AD51C6">
      <w:pPr>
        <w:spacing w:after="0" w:line="240" w:lineRule="auto"/>
        <w:rPr>
          <w:b/>
        </w:rPr>
      </w:pPr>
    </w:p>
    <w:p w:rsidR="00691C5E" w:rsidRDefault="00691C5E" w:rsidP="00AD51C6">
      <w:pPr>
        <w:spacing w:after="0" w:line="240" w:lineRule="auto"/>
        <w:rPr>
          <w:b/>
        </w:rPr>
      </w:pPr>
    </w:p>
    <w:p w:rsidR="00691C5E" w:rsidRPr="00C211F8" w:rsidRDefault="00691C5E" w:rsidP="00691C5E">
      <w:pPr>
        <w:pStyle w:val="Balk1"/>
        <w:rPr>
          <w:rFonts w:eastAsia="Calibri"/>
          <w:szCs w:val="24"/>
        </w:rPr>
      </w:pPr>
      <w:bookmarkStart w:id="7" w:name="_Toc416085126"/>
      <w:bookmarkStart w:id="8" w:name="_Toc529519448"/>
      <w:bookmarkStart w:id="9" w:name="_Toc413592934"/>
      <w:bookmarkStart w:id="10" w:name="_Toc531097533"/>
      <w:r w:rsidRPr="00A47F2F">
        <w:lastRenderedPageBreak/>
        <w:t>BÖLÜM II</w:t>
      </w:r>
      <w:bookmarkEnd w:id="7"/>
      <w:bookmarkEnd w:id="8"/>
      <w:r>
        <w:t>:</w:t>
      </w:r>
      <w:bookmarkStart w:id="11" w:name="_Toc416085127"/>
      <w:bookmarkStart w:id="12" w:name="_Toc529519449"/>
      <w:r>
        <w:t xml:space="preserve"> </w:t>
      </w:r>
      <w:r w:rsidRPr="00C211F8">
        <w:rPr>
          <w:rFonts w:eastAsia="Calibri"/>
          <w:szCs w:val="24"/>
        </w:rPr>
        <w:t>DURUM ANALİZİ</w:t>
      </w:r>
      <w:bookmarkEnd w:id="9"/>
      <w:bookmarkEnd w:id="10"/>
      <w:bookmarkEnd w:id="11"/>
      <w:bookmarkEnd w:id="12"/>
    </w:p>
    <w:p w:rsidR="00691C5E" w:rsidRDefault="00691C5E" w:rsidP="00691C5E">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691C5E" w:rsidRDefault="00691C5E" w:rsidP="00691C5E">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691C5E" w:rsidRPr="00A47F2F" w:rsidRDefault="00691C5E" w:rsidP="00691C5E">
      <w:pPr>
        <w:autoSpaceDE w:val="0"/>
        <w:autoSpaceDN w:val="0"/>
        <w:adjustRightInd w:val="0"/>
        <w:spacing w:after="0" w:line="240" w:lineRule="auto"/>
        <w:ind w:firstLine="708"/>
        <w:jc w:val="both"/>
        <w:rPr>
          <w:szCs w:val="24"/>
        </w:rPr>
      </w:pPr>
      <w:bookmarkStart w:id="13" w:name="_Toc416085128"/>
    </w:p>
    <w:bookmarkEnd w:id="13"/>
    <w:p w:rsidR="00A95FC9" w:rsidRPr="001D5EEA" w:rsidRDefault="00A95FC9" w:rsidP="00A95FC9">
      <w:pPr>
        <w:pStyle w:val="ResimYazs"/>
        <w:rPr>
          <w:rFonts w:eastAsia="SimSun"/>
          <w:b/>
          <w:i w:val="0"/>
          <w:color w:val="00B0F0"/>
          <w:sz w:val="36"/>
          <w:szCs w:val="40"/>
        </w:rPr>
      </w:pPr>
    </w:p>
    <w:p w:rsidR="00E67968" w:rsidRPr="00691C5E" w:rsidRDefault="00E67968" w:rsidP="00E67968">
      <w:pPr>
        <w:pStyle w:val="Balk1"/>
      </w:pPr>
      <w:r w:rsidRPr="00691C5E">
        <w:t xml:space="preserve">Okulun Kısa Tanıtımı </w:t>
      </w:r>
    </w:p>
    <w:p w:rsidR="00E67968" w:rsidRPr="000444E9" w:rsidRDefault="00E67968" w:rsidP="00E67968">
      <w:pPr>
        <w:keepNext/>
        <w:keepLines/>
        <w:spacing w:after="0" w:line="360" w:lineRule="auto"/>
        <w:ind w:firstLine="708"/>
        <w:jc w:val="both"/>
        <w:outlineLvl w:val="0"/>
        <w:rPr>
          <w:rFonts w:ascii="Times New Roman" w:eastAsia="SimSun" w:hAnsi="Times New Roman"/>
          <w:szCs w:val="24"/>
        </w:rPr>
      </w:pPr>
      <w:r w:rsidRPr="000444E9">
        <w:rPr>
          <w:rFonts w:ascii="Times New Roman" w:eastAsia="SimSun" w:hAnsi="Times New Roman"/>
          <w:bCs/>
          <w:szCs w:val="24"/>
        </w:rPr>
        <w:t>Okulumuz “Gündoğdu İlköğretim Okulu” olarak isimlendirilerek 2010-2011 Eğitim Öğretim Yılında eğitim öğretime açılmıştır. Daha sonra İl MEM nün 12.07.2010 tarih ve 11830 sayılı yazısına istinaden ismi değiştirilerek “Şehit Yusuf Tuna Güzey İlköğretim Okulu” olarak adlandırılmasına valilik onayı ile karar verilimiştir.</w:t>
      </w:r>
    </w:p>
    <w:p w:rsidR="00E67968" w:rsidRPr="000444E9" w:rsidRDefault="00E67968" w:rsidP="00E67968">
      <w:pPr>
        <w:keepNext/>
        <w:keepLines/>
        <w:spacing w:after="0" w:line="360" w:lineRule="auto"/>
        <w:jc w:val="both"/>
        <w:outlineLvl w:val="0"/>
        <w:rPr>
          <w:rFonts w:ascii="Times New Roman" w:eastAsia="SimSun" w:hAnsi="Times New Roman"/>
          <w:szCs w:val="24"/>
        </w:rPr>
      </w:pPr>
      <w:r w:rsidRPr="000444E9">
        <w:rPr>
          <w:rFonts w:ascii="Times New Roman" w:eastAsia="SimSun" w:hAnsi="Times New Roman"/>
          <w:bCs/>
          <w:szCs w:val="24"/>
        </w:rPr>
        <w:tab/>
        <w:t>2012-2013 öğretim yılında 4+4+4 sistemine geçilmesi sonucu,okulumuzun binasına Süleyman Çakır A.L. nin taşınması nedeniyle okulumuz Gökmeydan Mahallesindeki Sami Sipahi İlköğretim Okuluna taşınmış,buradaki 4 binadan 2 bina okulumuza tahsis edilmiştir.4+4+4 kapsamında okulumuz ilkokul olmuş olup,Sami Sipahi Ortaokulunun sınıf öğretmenleri ve ilk 4 sınıf öğrencileri bünyemize katılmıştır.</w:t>
      </w:r>
    </w:p>
    <w:p w:rsidR="00E67968" w:rsidRPr="000444E9" w:rsidRDefault="00E67968" w:rsidP="00E67968">
      <w:pPr>
        <w:keepNext/>
        <w:keepLines/>
        <w:spacing w:after="0" w:line="360" w:lineRule="auto"/>
        <w:jc w:val="both"/>
        <w:outlineLvl w:val="0"/>
        <w:rPr>
          <w:rFonts w:ascii="Times New Roman" w:eastAsia="SimSun" w:hAnsi="Times New Roman"/>
          <w:szCs w:val="24"/>
        </w:rPr>
      </w:pPr>
      <w:r w:rsidRPr="000444E9">
        <w:rPr>
          <w:rFonts w:ascii="Times New Roman" w:eastAsia="SimSun" w:hAnsi="Times New Roman"/>
          <w:bCs/>
          <w:szCs w:val="24"/>
        </w:rPr>
        <w:tab/>
        <w:t>Halen okulumuz Gökmeydan Mah.Canay Sok.No:17 adresinden Şehit Yusuf Tuna Güzey İlkokulu olara</w:t>
      </w:r>
      <w:r>
        <w:rPr>
          <w:rFonts w:ascii="Times New Roman" w:eastAsia="SimSun" w:hAnsi="Times New Roman"/>
          <w:bCs/>
          <w:szCs w:val="24"/>
        </w:rPr>
        <w:t>k  1 Müdür,2 müdür yardımcısı, 53</w:t>
      </w:r>
      <w:r w:rsidRPr="000444E9">
        <w:rPr>
          <w:rFonts w:ascii="Times New Roman" w:eastAsia="SimSun" w:hAnsi="Times New Roman"/>
          <w:bCs/>
          <w:szCs w:val="24"/>
        </w:rPr>
        <w:t xml:space="preserve"> öğretmen,</w:t>
      </w:r>
      <w:r>
        <w:rPr>
          <w:rFonts w:ascii="Times New Roman" w:eastAsia="SimSun" w:hAnsi="Times New Roman"/>
          <w:bCs/>
          <w:szCs w:val="24"/>
        </w:rPr>
        <w:t xml:space="preserve"> </w:t>
      </w:r>
      <w:r w:rsidRPr="000444E9">
        <w:rPr>
          <w:rFonts w:ascii="Times New Roman" w:eastAsia="SimSun" w:hAnsi="Times New Roman"/>
          <w:bCs/>
          <w:szCs w:val="24"/>
        </w:rPr>
        <w:t>1 memur ve 1 hizmetli ile eğitim öğretim hizmetine devam etmektedir.</w:t>
      </w:r>
      <w:r>
        <w:rPr>
          <w:rFonts w:ascii="Times New Roman" w:eastAsia="SimSun" w:hAnsi="Times New Roman"/>
          <w:szCs w:val="24"/>
        </w:rPr>
        <w:t xml:space="preserve"> </w:t>
      </w:r>
      <w:r w:rsidRPr="000444E9">
        <w:rPr>
          <w:rFonts w:ascii="Times New Roman" w:eastAsia="SimSun" w:hAnsi="Times New Roman"/>
          <w:bCs/>
          <w:szCs w:val="24"/>
        </w:rPr>
        <w:t>Okulumuzun 5170,91metrekare kullanım alanı vardır.2 Binada eğitim  verilmektedir.</w:t>
      </w:r>
      <w:r w:rsidRPr="000444E9">
        <w:rPr>
          <w:rFonts w:ascii="Times New Roman" w:eastAsia="SimSun" w:hAnsi="Times New Roman"/>
          <w:szCs w:val="24"/>
        </w:rPr>
        <w:t xml:space="preserve"> </w:t>
      </w:r>
    </w:p>
    <w:p w:rsidR="00E67968" w:rsidRPr="000444E9" w:rsidRDefault="00E67968" w:rsidP="00E67968">
      <w:pPr>
        <w:keepNext/>
        <w:keepLines/>
        <w:spacing w:after="0" w:line="360" w:lineRule="auto"/>
        <w:jc w:val="both"/>
        <w:outlineLvl w:val="0"/>
        <w:rPr>
          <w:rFonts w:ascii="Times New Roman" w:eastAsia="SimSun" w:hAnsi="Times New Roman"/>
          <w:szCs w:val="24"/>
        </w:rPr>
      </w:pPr>
      <w:r w:rsidRPr="000444E9">
        <w:rPr>
          <w:rFonts w:ascii="Times New Roman" w:eastAsia="SimSun" w:hAnsi="Times New Roman"/>
          <w:bCs/>
          <w:szCs w:val="24"/>
        </w:rPr>
        <w:tab/>
        <w:t>Okulun finansman kaynakları: Okul Aile Birliği</w:t>
      </w:r>
      <w:r w:rsidRPr="000444E9">
        <w:rPr>
          <w:rFonts w:ascii="Times New Roman" w:eastAsia="SimSun" w:hAnsi="Times New Roman"/>
          <w:szCs w:val="24"/>
        </w:rPr>
        <w:t xml:space="preserve"> </w:t>
      </w:r>
    </w:p>
    <w:p w:rsidR="00A95FC9" w:rsidRDefault="00A95FC9" w:rsidP="00A95FC9">
      <w:pPr>
        <w:pStyle w:val="ResimYazs"/>
        <w:rPr>
          <w:b/>
          <w:i w:val="0"/>
          <w:sz w:val="22"/>
        </w:rPr>
      </w:pPr>
    </w:p>
    <w:p w:rsidR="00E67968" w:rsidRPr="000444E9" w:rsidRDefault="00E67968" w:rsidP="00E67968">
      <w:pPr>
        <w:keepNext/>
        <w:keepLines/>
        <w:spacing w:after="0" w:line="360" w:lineRule="auto"/>
        <w:ind w:firstLine="708"/>
        <w:jc w:val="both"/>
        <w:outlineLvl w:val="0"/>
        <w:rPr>
          <w:rFonts w:ascii="Times New Roman" w:eastAsia="SimSun" w:hAnsi="Times New Roman"/>
          <w:szCs w:val="24"/>
        </w:rPr>
      </w:pPr>
      <w:r w:rsidRPr="000444E9">
        <w:rPr>
          <w:rFonts w:ascii="Times New Roman" w:eastAsia="SimSun" w:hAnsi="Times New Roman"/>
          <w:bCs/>
          <w:szCs w:val="24"/>
        </w:rPr>
        <w:t>Okul içinde olumlu ve etkili bir kurum kültürü vardır. Yatay ve dikey iletişim sağlıklıdır. Okulda karar alma süreçlerine herkesin katılımı sağlanır.</w:t>
      </w:r>
      <w:r w:rsidRPr="000444E9">
        <w:rPr>
          <w:rFonts w:ascii="Times New Roman" w:eastAsia="SimSun" w:hAnsi="Times New Roman"/>
          <w:szCs w:val="24"/>
        </w:rPr>
        <w:t xml:space="preserve"> </w:t>
      </w:r>
    </w:p>
    <w:p w:rsidR="00A95FC9" w:rsidRDefault="00A95FC9" w:rsidP="00A95FC9">
      <w:pPr>
        <w:autoSpaceDE w:val="0"/>
        <w:autoSpaceDN w:val="0"/>
        <w:adjustRightInd w:val="0"/>
        <w:spacing w:after="0" w:line="360" w:lineRule="auto"/>
        <w:ind w:firstLine="708"/>
        <w:jc w:val="both"/>
        <w:rPr>
          <w:szCs w:val="24"/>
        </w:rPr>
      </w:pPr>
    </w:p>
    <w:p w:rsidR="000444E9" w:rsidRPr="000444E9" w:rsidRDefault="000444E9" w:rsidP="00E67968">
      <w:pPr>
        <w:keepNext/>
        <w:keepLines/>
        <w:spacing w:after="0" w:line="360" w:lineRule="auto"/>
        <w:ind w:firstLine="708"/>
        <w:jc w:val="both"/>
        <w:outlineLvl w:val="0"/>
        <w:rPr>
          <w:rFonts w:ascii="Times New Roman" w:eastAsia="SimSun" w:hAnsi="Times New Roman"/>
          <w:szCs w:val="24"/>
        </w:rPr>
      </w:pPr>
      <w:r w:rsidRPr="000444E9">
        <w:rPr>
          <w:rFonts w:ascii="Times New Roman" w:eastAsia="SimSun" w:hAnsi="Times New Roman"/>
          <w:bCs/>
          <w:szCs w:val="24"/>
        </w:rPr>
        <w:lastRenderedPageBreak/>
        <w:t>Okulda veli, çevre, okul işbirliği üst düzeydedir. Bakanlığımızın eğitim politikaları benimsenir ve okula hemen uygulanmaya başlanır.</w:t>
      </w:r>
      <w:r w:rsidRPr="000444E9">
        <w:rPr>
          <w:rFonts w:ascii="Times New Roman" w:eastAsia="SimSun" w:hAnsi="Times New Roman"/>
          <w:szCs w:val="24"/>
        </w:rPr>
        <w:t xml:space="preserve"> </w:t>
      </w:r>
    </w:p>
    <w:p w:rsidR="000444E9" w:rsidRPr="000444E9" w:rsidRDefault="000444E9" w:rsidP="000444E9">
      <w:pPr>
        <w:keepNext/>
        <w:keepLines/>
        <w:spacing w:after="0" w:line="360" w:lineRule="auto"/>
        <w:jc w:val="both"/>
        <w:outlineLvl w:val="0"/>
        <w:rPr>
          <w:rFonts w:ascii="Times New Roman" w:eastAsia="SimSun" w:hAnsi="Times New Roman"/>
          <w:szCs w:val="24"/>
        </w:rPr>
      </w:pPr>
      <w:r w:rsidRPr="000444E9">
        <w:rPr>
          <w:rFonts w:ascii="Times New Roman" w:eastAsia="SimSun" w:hAnsi="Times New Roman"/>
          <w:bCs/>
          <w:szCs w:val="24"/>
        </w:rPr>
        <w:tab/>
        <w:t xml:space="preserve">Planlı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teknolojisini kullanmayı bilir ve bilgilerini öğretme sürecine aktarır.  Okulumuzda 41 Şube mevcut olup, Fen labaratuvarı,Kütüphane,Spor Salonu,Konferans Salonunun yanında sınıflarımızda etkin şekilde bilgisayar destekli eğitim verilmektedir. </w:t>
      </w:r>
    </w:p>
    <w:p w:rsidR="00A95FC9" w:rsidRDefault="00A95FC9" w:rsidP="00A95FC9">
      <w:pPr>
        <w:keepNext/>
        <w:keepLines/>
        <w:spacing w:after="0" w:line="360" w:lineRule="auto"/>
        <w:jc w:val="both"/>
        <w:outlineLvl w:val="0"/>
        <w:rPr>
          <w:rFonts w:eastAsia="SimSun"/>
          <w:b/>
          <w:color w:val="943634" w:themeColor="accent2" w:themeShade="BF"/>
          <w:sz w:val="28"/>
          <w:szCs w:val="40"/>
        </w:rPr>
      </w:pPr>
    </w:p>
    <w:p w:rsidR="00A95FC9" w:rsidRPr="0053079F" w:rsidRDefault="0053079F" w:rsidP="00A95FC9">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szCs w:val="24"/>
        </w:rPr>
        <w:t>FAALİYET ALANI ÜRÜN-HİZMET</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 Öğrencilere Atatürk ilke ve inkılâplarını benimsetme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 Öğrencilere milli, manevi ve evrensel değerleri tanıtma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3) Öğrencileri, sosyal, kültürel, eğitsel, bilimsel, sportif ve sanatsal yönden geliştirme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4) Öğrencilere meslekleri tanıtma ve yönlendirme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5) Öğretim programları doğrultusunda öğrencileri hayata ve üst öğrenim kurumlarına  hazırlama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6) Öğrencilerin özel eğitim ihtiyaçlarına cevap verme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7) Öğrencileri eğitim teknolojilerinden yararlandırma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8) Okul aile işbirliğini sağlama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9) Okul çevre ilişkilerini geliştirme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10) Çevresindeki gelişmelere duyarlı olma, çevrenin gelişimine destek olma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11) Çevresindeki kişi/kurum/kuruluşlarla ortak iyileştirme çalışmaları başlatma, sürdürme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12) Velileri öğrencileri hakkında bilgilendirme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13) Öğrenci gelişimi ile ilgili kayıt tutma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14) Öğrencilere rehberlik ve danışmanlık yapma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15) Okul öncesi eğitim hizmeti verme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lastRenderedPageBreak/>
        <w:t>16) Öğrenci akademik başarısını izleme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17) Bina donanım ve araç gereçleri kullanılır durumda tutma ve geliştirme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18) Okul gelişimi için projeler geliştirme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20) Öğrencilerin kayıt kabul ve devam-devamsızlığını takip etme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21) Öğrenci davranışlarını izleme, değerlendirme, geliştirme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22) Öğrencilerin durumlarına uygun belgeleri yeri ve zamanı geldikçe düzenleme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23) Çalışanların özlük haklarını takip etme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24) Toplantılar düzenleme ve yönetme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25) Okulun taşınır mallarını kayıt altında tutma, ihtiyaçlar doğrultusunda kullanma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26) Okulun sağlık ve güvenliğini sağlama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27) Çalışanların kariyer ve mesleki gelişimini destekleme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28) Defter ve dosyaları düzenli tutma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29) Başarıları ve olumlu davranışları ödüllendirme</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30) Olumsuz davranışları engelleme, gerekirse yaptırım uygulama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31) Okulun her türlü kaynağını etkili ve verimli kullanma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32) Okul paydaşlarının memnuniyetini sağlama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33) Okul paydaşlarının dilek öneri ve şikâyetleri doğrultusunda iyileştirme yapma</w:t>
      </w:r>
    </w:p>
    <w:p w:rsidR="0053079F" w:rsidRPr="0053079F" w:rsidRDefault="0053079F" w:rsidP="0053079F">
      <w:pPr>
        <w:keepNext/>
        <w:keepLines/>
        <w:spacing w:after="0" w:line="360" w:lineRule="auto"/>
        <w:jc w:val="both"/>
        <w:outlineLvl w:val="0"/>
        <w:rPr>
          <w:rFonts w:ascii="Times New Roman" w:eastAsia="SimSun" w:hAnsi="Times New Roman"/>
          <w:szCs w:val="24"/>
        </w:rPr>
      </w:pPr>
      <w:r w:rsidRPr="0053079F">
        <w:rPr>
          <w:rFonts w:ascii="Times New Roman" w:eastAsia="SimSun" w:hAnsi="Times New Roman"/>
          <w:bCs/>
          <w:szCs w:val="24"/>
        </w:rPr>
        <w:t>34) Toplumsal ve sosyal sorumlulukları yerine getirme</w:t>
      </w:r>
    </w:p>
    <w:p w:rsidR="00A95FC9" w:rsidRPr="0053079F" w:rsidRDefault="00A95FC9" w:rsidP="00A95FC9">
      <w:pPr>
        <w:keepNext/>
        <w:keepLines/>
        <w:spacing w:after="0" w:line="360" w:lineRule="auto"/>
        <w:jc w:val="both"/>
        <w:outlineLvl w:val="0"/>
        <w:rPr>
          <w:rFonts w:ascii="Times New Roman" w:eastAsia="SimSun" w:hAnsi="Times New Roman"/>
          <w:szCs w:val="24"/>
        </w:rPr>
      </w:pPr>
    </w:p>
    <w:p w:rsidR="00A95FC9" w:rsidRDefault="00A95FC9" w:rsidP="00A95FC9">
      <w:pPr>
        <w:keepNext/>
        <w:keepLines/>
        <w:spacing w:after="0" w:line="360" w:lineRule="auto"/>
        <w:jc w:val="both"/>
        <w:outlineLvl w:val="0"/>
        <w:rPr>
          <w:rFonts w:eastAsia="SimSun"/>
          <w:b/>
          <w:color w:val="943634" w:themeColor="accent2" w:themeShade="BF"/>
          <w:sz w:val="28"/>
          <w:szCs w:val="40"/>
        </w:rPr>
      </w:pPr>
    </w:p>
    <w:p w:rsidR="00A95FC9" w:rsidRDefault="00A95FC9" w:rsidP="00A95FC9">
      <w:pPr>
        <w:keepNext/>
        <w:keepLines/>
        <w:spacing w:after="0" w:line="360" w:lineRule="auto"/>
        <w:jc w:val="both"/>
        <w:outlineLvl w:val="0"/>
        <w:rPr>
          <w:rFonts w:eastAsia="SimSun"/>
          <w:b/>
          <w:color w:val="943634" w:themeColor="accent2" w:themeShade="BF"/>
          <w:sz w:val="28"/>
          <w:szCs w:val="40"/>
        </w:rPr>
      </w:pPr>
    </w:p>
    <w:p w:rsidR="00A95FC9" w:rsidRPr="00BA7E66" w:rsidRDefault="00A95FC9" w:rsidP="004052BA">
      <w:pPr>
        <w:pStyle w:val="Balk2"/>
        <w:spacing w:before="240" w:after="240" w:line="360" w:lineRule="auto"/>
        <w:rPr>
          <w:rFonts w:ascii="Book Antiqua" w:eastAsia="SimSun" w:hAnsi="Book Antiqua" w:cs="Times New Roman"/>
          <w:b/>
          <w:color w:val="00B0F0"/>
          <w:sz w:val="28"/>
          <w:szCs w:val="32"/>
        </w:rPr>
      </w:pPr>
      <w:bookmarkStart w:id="14" w:name="_Toc534829218"/>
      <w:bookmarkStart w:id="15" w:name="_Toc535854291"/>
      <w:r w:rsidRPr="00BA7E66">
        <w:rPr>
          <w:rFonts w:ascii="Book Antiqua" w:eastAsia="SimSun" w:hAnsi="Book Antiqua" w:cs="Times New Roman"/>
          <w:b/>
          <w:color w:val="00B0F0"/>
          <w:sz w:val="28"/>
          <w:szCs w:val="32"/>
        </w:rPr>
        <w:lastRenderedPageBreak/>
        <w:t>Okulun Mevcut Durumu: Temel İstatistikler</w:t>
      </w:r>
      <w:bookmarkEnd w:id="14"/>
      <w:bookmarkEnd w:id="15"/>
    </w:p>
    <w:p w:rsidR="004052BA" w:rsidRPr="00BA7E66" w:rsidRDefault="004052BA" w:rsidP="004052BA">
      <w:pPr>
        <w:pStyle w:val="Balk2"/>
        <w:spacing w:before="240" w:after="240" w:line="360" w:lineRule="auto"/>
        <w:rPr>
          <w:rFonts w:ascii="Book Antiqua" w:eastAsia="SimSun" w:hAnsi="Book Antiqua" w:cs="Times New Roman"/>
          <w:b/>
          <w:color w:val="00B0F0"/>
          <w:sz w:val="28"/>
          <w:szCs w:val="32"/>
        </w:rPr>
      </w:pPr>
      <w:bookmarkStart w:id="16" w:name="_Toc535854292"/>
      <w:r w:rsidRPr="00BA7E66">
        <w:rPr>
          <w:rFonts w:ascii="Book Antiqua" w:eastAsia="SimSun" w:hAnsi="Book Antiqua" w:cs="Times New Roman"/>
          <w:b/>
          <w:color w:val="00B0F0"/>
          <w:sz w:val="28"/>
          <w:szCs w:val="32"/>
        </w:rPr>
        <w:t>Okul Künyesi</w:t>
      </w:r>
      <w:bookmarkEnd w:id="16"/>
    </w:p>
    <w:p w:rsidR="004052BA" w:rsidRPr="004052BA" w:rsidRDefault="004052BA" w:rsidP="004052BA">
      <w:r w:rsidRPr="00A07F48">
        <w:rPr>
          <w:szCs w:val="24"/>
        </w:rPr>
        <w:t>Okulumuzun temel girdilerine ilişkin bilgiler altta yer alan okul künyesin</w:t>
      </w:r>
      <w:r>
        <w:rPr>
          <w:szCs w:val="24"/>
        </w:rPr>
        <w:t>e ilişkin tabloda</w:t>
      </w:r>
      <w:r w:rsidRPr="00A07F48">
        <w:rPr>
          <w:szCs w:val="24"/>
        </w:rPr>
        <w:t xml:space="preserve"> yer almaktadır</w:t>
      </w:r>
    </w:p>
    <w:p w:rsidR="004052BA" w:rsidRPr="00BA7E66" w:rsidRDefault="004052BA" w:rsidP="004052BA">
      <w:pPr>
        <w:autoSpaceDE w:val="0"/>
        <w:autoSpaceDN w:val="0"/>
        <w:adjustRightInd w:val="0"/>
        <w:spacing w:after="0" w:line="240" w:lineRule="auto"/>
        <w:jc w:val="both"/>
        <w:rPr>
          <w:b/>
          <w:color w:val="00B0F0"/>
          <w:szCs w:val="24"/>
        </w:rPr>
      </w:pPr>
      <w:r w:rsidRPr="00BA7E66">
        <w:rPr>
          <w:b/>
          <w:color w:val="00B0F0"/>
          <w:szCs w:val="24"/>
        </w:rPr>
        <w:t xml:space="preserve">Temel Bilgiler Tablosu- Okul Künyesi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4052BA" w:rsidRPr="00A47F2F" w:rsidTr="00637DA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052BA" w:rsidRPr="00A07F48" w:rsidRDefault="004052BA" w:rsidP="004052BA">
            <w:r w:rsidRPr="00A07F48">
              <w:t>İli:</w:t>
            </w:r>
            <w:r>
              <w:t xml:space="preserve"> Eskişehir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052BA" w:rsidRPr="00A07F48" w:rsidRDefault="004052BA" w:rsidP="00637DA5">
            <w:r w:rsidRPr="00A07F48">
              <w:rPr>
                <w:b/>
              </w:rPr>
              <w:t>İlçesi:</w:t>
            </w:r>
            <w:r>
              <w:rPr>
                <w:b/>
              </w:rPr>
              <w:t xml:space="preserve"> </w:t>
            </w:r>
            <w:r>
              <w:t>Odunpazarı</w:t>
            </w:r>
          </w:p>
        </w:tc>
      </w:tr>
      <w:tr w:rsidR="004052BA" w:rsidRPr="00A47F2F" w:rsidTr="00637D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052BA" w:rsidRPr="009436C8" w:rsidRDefault="004052BA" w:rsidP="00637DA5">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052BA" w:rsidRPr="009436C8" w:rsidRDefault="004052BA" w:rsidP="00637DA5">
            <w:pPr>
              <w:rPr>
                <w:sz w:val="20"/>
              </w:rPr>
            </w:pPr>
            <w:r>
              <w:rPr>
                <w:sz w:val="20"/>
              </w:rPr>
              <w:t>Gökmeydan Mah. Canay Sokak No:17 Odunpazarı/Eskişeihir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052BA" w:rsidRPr="009436C8" w:rsidRDefault="004052BA" w:rsidP="00637DA5">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052BA" w:rsidRPr="009436C8" w:rsidRDefault="004052BA" w:rsidP="00637DA5">
            <w:pPr>
              <w:rPr>
                <w:sz w:val="20"/>
              </w:rPr>
            </w:pPr>
            <w:r>
              <w:rPr>
                <w:rFonts w:ascii="Verdana" w:hAnsi="Verdana"/>
                <w:b/>
                <w:bCs/>
                <w:color w:val="000000"/>
                <w:sz w:val="16"/>
                <w:szCs w:val="16"/>
                <w:shd w:val="clear" w:color="auto" w:fill="FFFFFF"/>
              </w:rPr>
              <w:t>http://tinyurl.com/y3hvtcmf</w:t>
            </w:r>
          </w:p>
        </w:tc>
      </w:tr>
      <w:tr w:rsidR="004052BA" w:rsidRPr="00A47F2F" w:rsidTr="00637D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Pr="009436C8" w:rsidRDefault="004052BA" w:rsidP="00637DA5">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052BA" w:rsidRPr="009436C8" w:rsidRDefault="00A05418" w:rsidP="00A05418">
            <w:pPr>
              <w:rPr>
                <w:sz w:val="20"/>
              </w:rPr>
            </w:pPr>
            <w:r>
              <w:rPr>
                <w:sz w:val="20"/>
              </w:rPr>
              <w:t>0 222 230 40 57</w:t>
            </w:r>
          </w:p>
        </w:tc>
        <w:tc>
          <w:tcPr>
            <w:tcW w:w="981" w:type="pct"/>
            <w:gridSpan w:val="2"/>
            <w:tcBorders>
              <w:top w:val="single" w:sz="8" w:space="0" w:color="000066"/>
              <w:left w:val="nil"/>
              <w:bottom w:val="nil"/>
              <w:right w:val="single" w:sz="8" w:space="0" w:color="000000"/>
            </w:tcBorders>
            <w:shd w:val="clear" w:color="auto" w:fill="auto"/>
            <w:noWrap/>
            <w:vAlign w:val="center"/>
          </w:tcPr>
          <w:p w:rsidR="004052BA" w:rsidRPr="009436C8" w:rsidRDefault="004052BA" w:rsidP="00637DA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052BA" w:rsidRPr="009436C8" w:rsidRDefault="00A05418" w:rsidP="00637DA5">
            <w:pPr>
              <w:rPr>
                <w:sz w:val="20"/>
              </w:rPr>
            </w:pPr>
            <w:r>
              <w:rPr>
                <w:sz w:val="20"/>
              </w:rPr>
              <w:t>0 222 230 40 56</w:t>
            </w:r>
          </w:p>
        </w:tc>
      </w:tr>
      <w:tr w:rsidR="004052BA" w:rsidRPr="00A47F2F" w:rsidTr="00637D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Pr="009436C8" w:rsidRDefault="004052BA" w:rsidP="00637DA5">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052BA" w:rsidRPr="009436C8" w:rsidRDefault="00A05418" w:rsidP="00637DA5">
            <w:pPr>
              <w:rPr>
                <w:b/>
                <w:sz w:val="20"/>
              </w:rPr>
            </w:pPr>
            <w:r>
              <w:rPr>
                <w:b/>
                <w:sz w:val="20"/>
              </w:rPr>
              <w:t>724113@meb.k12.tr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4052BA" w:rsidRPr="009436C8" w:rsidRDefault="004052BA" w:rsidP="00637DA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052BA" w:rsidRPr="009436C8" w:rsidRDefault="00A05418" w:rsidP="00637DA5">
            <w:pPr>
              <w:rPr>
                <w:sz w:val="20"/>
              </w:rPr>
            </w:pPr>
            <w:r w:rsidRPr="0003622D">
              <w:rPr>
                <w:sz w:val="20"/>
              </w:rPr>
              <w:t>sehityusuftunaguzeyilkokulu.meb.k12.tr</w:t>
            </w:r>
          </w:p>
        </w:tc>
      </w:tr>
      <w:tr w:rsidR="004052BA" w:rsidRPr="00A47F2F" w:rsidTr="00637D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Pr="009436C8" w:rsidRDefault="004052BA" w:rsidP="00637DA5">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052BA" w:rsidRPr="009436C8" w:rsidRDefault="00A05418" w:rsidP="00637DA5">
            <w:pPr>
              <w:rPr>
                <w:b/>
                <w:sz w:val="20"/>
              </w:rPr>
            </w:pPr>
            <w:r>
              <w:rPr>
                <w:b/>
                <w:sz w:val="20"/>
              </w:rPr>
              <w:t>724113</w:t>
            </w:r>
          </w:p>
        </w:tc>
        <w:tc>
          <w:tcPr>
            <w:tcW w:w="981" w:type="pct"/>
            <w:gridSpan w:val="2"/>
            <w:tcBorders>
              <w:top w:val="single" w:sz="8" w:space="0" w:color="000066"/>
              <w:left w:val="nil"/>
              <w:bottom w:val="nil"/>
              <w:right w:val="single" w:sz="8" w:space="0" w:color="000000"/>
            </w:tcBorders>
            <w:shd w:val="clear" w:color="auto" w:fill="auto"/>
            <w:noWrap/>
            <w:vAlign w:val="center"/>
          </w:tcPr>
          <w:p w:rsidR="004052BA" w:rsidRPr="009436C8" w:rsidRDefault="004052BA" w:rsidP="00637DA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052BA" w:rsidRPr="009436C8" w:rsidRDefault="00A05418" w:rsidP="00637DA5">
            <w:pPr>
              <w:rPr>
                <w:sz w:val="20"/>
              </w:rPr>
            </w:pPr>
            <w:r>
              <w:rPr>
                <w:sz w:val="20"/>
              </w:rPr>
              <w:t>İkili Eğitim</w:t>
            </w:r>
          </w:p>
        </w:tc>
      </w:tr>
      <w:tr w:rsidR="004052BA" w:rsidRPr="00A47F2F" w:rsidTr="00637DA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Pr="009436C8" w:rsidRDefault="004052BA" w:rsidP="00637DA5">
            <w:pPr>
              <w:rPr>
                <w:sz w:val="20"/>
              </w:rPr>
            </w:pPr>
            <w:r w:rsidRPr="009436C8">
              <w:rPr>
                <w:b/>
                <w:sz w:val="20"/>
              </w:rPr>
              <w:t>Okulun Hizmete Giriş T</w:t>
            </w:r>
            <w:r>
              <w:rPr>
                <w:b/>
                <w:sz w:val="20"/>
              </w:rPr>
              <w:t xml:space="preserve">arihi : </w:t>
            </w:r>
            <w:r w:rsidR="00A05418">
              <w:rPr>
                <w:b/>
                <w:sz w:val="20"/>
              </w:rPr>
              <w:t>2010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052BA" w:rsidRPr="005D5792" w:rsidRDefault="004052BA" w:rsidP="00637DA5">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052BA" w:rsidRPr="009436C8" w:rsidRDefault="00A05418" w:rsidP="00637DA5">
            <w:pPr>
              <w:rPr>
                <w:sz w:val="20"/>
              </w:rPr>
            </w:pPr>
            <w:r>
              <w:rPr>
                <w:sz w:val="20"/>
              </w:rPr>
              <w:t>6</w:t>
            </w:r>
            <w:r w:rsidR="005B2D7D">
              <w:rPr>
                <w:sz w:val="20"/>
              </w:rPr>
              <w:t>3</w:t>
            </w:r>
          </w:p>
        </w:tc>
      </w:tr>
      <w:tr w:rsidR="004052BA" w:rsidRPr="00A47F2F" w:rsidTr="00637DA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Pr="009678DE" w:rsidRDefault="004052BA" w:rsidP="00637DA5">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9436C8" w:rsidRDefault="004052BA" w:rsidP="00637DA5">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9436C8" w:rsidRDefault="00637DA5" w:rsidP="00637DA5">
            <w:pPr>
              <w:rPr>
                <w:sz w:val="20"/>
              </w:rPr>
            </w:pPr>
            <w:r>
              <w:rPr>
                <w:sz w:val="20"/>
              </w:rPr>
              <w:t>480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052BA" w:rsidRPr="00FF5561" w:rsidRDefault="004052BA" w:rsidP="00637DA5">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052BA" w:rsidRPr="009436C8" w:rsidRDefault="004052BA" w:rsidP="00637DA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052BA" w:rsidRPr="009436C8" w:rsidRDefault="00A05418" w:rsidP="00637DA5">
            <w:pPr>
              <w:rPr>
                <w:sz w:val="20"/>
              </w:rPr>
            </w:pPr>
            <w:r>
              <w:rPr>
                <w:sz w:val="20"/>
              </w:rPr>
              <w:t>38</w:t>
            </w:r>
          </w:p>
        </w:tc>
      </w:tr>
      <w:tr w:rsidR="004052BA" w:rsidRPr="00A47F2F" w:rsidTr="00637DA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Default="004052BA" w:rsidP="00637DA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9436C8" w:rsidRDefault="004052BA" w:rsidP="00637DA5">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9436C8" w:rsidRDefault="00637DA5" w:rsidP="00637DA5">
            <w:pPr>
              <w:rPr>
                <w:sz w:val="20"/>
              </w:rPr>
            </w:pPr>
            <w:r>
              <w:rPr>
                <w:sz w:val="20"/>
              </w:rPr>
              <w:t>571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052BA" w:rsidRPr="009436C8" w:rsidRDefault="004052BA" w:rsidP="00637DA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052BA" w:rsidRPr="009436C8" w:rsidRDefault="004052BA" w:rsidP="00637DA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052BA" w:rsidRPr="009436C8" w:rsidRDefault="00A05418" w:rsidP="00637DA5">
            <w:pPr>
              <w:rPr>
                <w:sz w:val="20"/>
              </w:rPr>
            </w:pPr>
            <w:r>
              <w:rPr>
                <w:sz w:val="20"/>
              </w:rPr>
              <w:t>17</w:t>
            </w:r>
          </w:p>
        </w:tc>
      </w:tr>
      <w:tr w:rsidR="004052BA" w:rsidRPr="00A47F2F" w:rsidTr="00637DA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Default="004052BA" w:rsidP="00637DA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581C99" w:rsidRDefault="004052BA" w:rsidP="00637DA5">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9436C8" w:rsidRDefault="00637DA5" w:rsidP="00637DA5">
            <w:pPr>
              <w:rPr>
                <w:sz w:val="20"/>
              </w:rPr>
            </w:pPr>
            <w:r>
              <w:rPr>
                <w:sz w:val="20"/>
              </w:rPr>
              <w:t>1051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052BA" w:rsidRPr="009436C8" w:rsidRDefault="004052BA" w:rsidP="00637DA5">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581C99" w:rsidRDefault="004052BA" w:rsidP="00637DA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052BA" w:rsidRPr="009436C8" w:rsidRDefault="00A05418" w:rsidP="00637DA5">
            <w:pPr>
              <w:rPr>
                <w:sz w:val="20"/>
              </w:rPr>
            </w:pPr>
            <w:r>
              <w:rPr>
                <w:sz w:val="20"/>
              </w:rPr>
              <w:t>55</w:t>
            </w:r>
          </w:p>
        </w:tc>
      </w:tr>
      <w:tr w:rsidR="004052BA" w:rsidRPr="00A47F2F" w:rsidTr="00637DA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Pr="00581C99" w:rsidRDefault="004052BA" w:rsidP="00637DA5">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9436C8" w:rsidRDefault="004052BA" w:rsidP="00637DA5">
            <w:pPr>
              <w:rPr>
                <w:sz w:val="20"/>
              </w:rPr>
            </w:pPr>
            <w:r>
              <w:rPr>
                <w:sz w:val="20"/>
              </w:rPr>
              <w:t>:</w:t>
            </w:r>
            <w:r w:rsidR="00BF61A2">
              <w:rPr>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052BA" w:rsidRDefault="004052BA" w:rsidP="00637DA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052BA" w:rsidRPr="009436C8" w:rsidRDefault="004052BA" w:rsidP="00637DA5">
            <w:pPr>
              <w:rPr>
                <w:sz w:val="20"/>
              </w:rPr>
            </w:pPr>
            <w:r>
              <w:rPr>
                <w:sz w:val="20"/>
              </w:rPr>
              <w:t>:</w:t>
            </w:r>
            <w:r w:rsidR="00BF61A2">
              <w:rPr>
                <w:sz w:val="20"/>
              </w:rPr>
              <w:t>25</w:t>
            </w:r>
          </w:p>
        </w:tc>
      </w:tr>
      <w:tr w:rsidR="004052BA" w:rsidRPr="00A47F2F" w:rsidTr="00637DA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Pr="00581C99" w:rsidRDefault="004052BA" w:rsidP="00637DA5">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9436C8" w:rsidRDefault="004052BA" w:rsidP="00637DA5">
            <w:pPr>
              <w:rPr>
                <w:sz w:val="20"/>
              </w:rPr>
            </w:pPr>
            <w:r>
              <w:rPr>
                <w:sz w:val="20"/>
              </w:rPr>
              <w:t>:</w:t>
            </w:r>
            <w:r w:rsidR="00BF61A2">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052BA" w:rsidRPr="00581C99" w:rsidRDefault="004052BA" w:rsidP="00637DA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052BA" w:rsidRPr="009436C8" w:rsidRDefault="004052BA" w:rsidP="00637DA5">
            <w:pPr>
              <w:rPr>
                <w:sz w:val="20"/>
              </w:rPr>
            </w:pPr>
            <w:r>
              <w:rPr>
                <w:sz w:val="20"/>
              </w:rPr>
              <w:t>:</w:t>
            </w:r>
            <w:r w:rsidR="00BF61A2">
              <w:rPr>
                <w:sz w:val="20"/>
              </w:rPr>
              <w:t>0</w:t>
            </w:r>
          </w:p>
        </w:tc>
      </w:tr>
      <w:tr w:rsidR="004052BA" w:rsidRPr="00A47F2F" w:rsidTr="00637DA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052BA" w:rsidRPr="00581C99" w:rsidRDefault="004052BA" w:rsidP="00637DA5">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052BA" w:rsidRPr="009436C8" w:rsidRDefault="00BF61A2" w:rsidP="00637DA5">
            <w:pPr>
              <w:rPr>
                <w:sz w:val="20"/>
              </w:rPr>
            </w:pPr>
            <w:r>
              <w:rPr>
                <w:sz w:val="20"/>
              </w:rPr>
              <w:t>100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052BA" w:rsidRPr="00581C99" w:rsidRDefault="004052BA" w:rsidP="00637DA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052BA" w:rsidRPr="009436C8" w:rsidRDefault="00BF61A2" w:rsidP="00637DA5">
            <w:pPr>
              <w:rPr>
                <w:sz w:val="20"/>
              </w:rPr>
            </w:pPr>
            <w:r>
              <w:rPr>
                <w:sz w:val="20"/>
              </w:rPr>
              <w:t>10</w:t>
            </w:r>
          </w:p>
        </w:tc>
      </w:tr>
    </w:tbl>
    <w:p w:rsidR="00A95FC9" w:rsidRPr="00942295" w:rsidRDefault="00A95FC9" w:rsidP="00942295">
      <w:pPr>
        <w:autoSpaceDE w:val="0"/>
        <w:autoSpaceDN w:val="0"/>
        <w:adjustRightInd w:val="0"/>
        <w:spacing w:after="0" w:line="240" w:lineRule="auto"/>
        <w:jc w:val="both"/>
        <w:rPr>
          <w:szCs w:val="24"/>
        </w:rPr>
      </w:pPr>
      <w:bookmarkStart w:id="17" w:name="_Toc534829220"/>
    </w:p>
    <w:p w:rsidR="00A95FC9" w:rsidRPr="00B908D9" w:rsidRDefault="00A95FC9" w:rsidP="00A95FC9">
      <w:pPr>
        <w:rPr>
          <w:rFonts w:eastAsia="SimSun"/>
        </w:rPr>
      </w:pPr>
    </w:p>
    <w:p w:rsidR="00A95FC9" w:rsidRPr="005B2D7D" w:rsidRDefault="00A95FC9" w:rsidP="005B2D7D">
      <w:pPr>
        <w:pStyle w:val="Balk1"/>
      </w:pPr>
      <w:bookmarkStart w:id="18" w:name="_Toc535854293"/>
      <w:r w:rsidRPr="005B2D7D">
        <w:t>Çalışan Bilgileri</w:t>
      </w:r>
      <w:bookmarkEnd w:id="17"/>
      <w:bookmarkEnd w:id="18"/>
    </w:p>
    <w:p w:rsidR="00A95FC9" w:rsidRDefault="00A95FC9" w:rsidP="00A95FC9">
      <w:pPr>
        <w:ind w:firstLine="708"/>
      </w:pPr>
      <w:r>
        <w:t>Okulumuzun çalışanlarına ilişkin bilgiler altta yer alan tabloda belirtilmiştir.</w:t>
      </w:r>
    </w:p>
    <w:p w:rsidR="00A95FC9" w:rsidRDefault="00A95FC9" w:rsidP="00A95FC9">
      <w:pPr>
        <w:pStyle w:val="ResimYazs"/>
        <w:rPr>
          <w:b/>
          <w:i w:val="0"/>
          <w:sz w:val="22"/>
        </w:rPr>
      </w:pPr>
      <w:bookmarkStart w:id="19" w:name="_Toc535854437"/>
      <w:r w:rsidRPr="00B908D9">
        <w:rPr>
          <w:b/>
          <w:i w:val="0"/>
          <w:sz w:val="22"/>
        </w:rPr>
        <w:t>Çalışan Bilgileri Tablosu</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5B2D7D" w:rsidRPr="00D41148" w:rsidTr="00C6561C">
        <w:tc>
          <w:tcPr>
            <w:tcW w:w="5304" w:type="dxa"/>
            <w:shd w:val="clear" w:color="auto" w:fill="auto"/>
          </w:tcPr>
          <w:p w:rsidR="005B2D7D" w:rsidRPr="00D41148" w:rsidRDefault="005B2D7D" w:rsidP="00C6561C">
            <w:pPr>
              <w:rPr>
                <w:b/>
              </w:rPr>
            </w:pPr>
            <w:r w:rsidRPr="00D41148">
              <w:rPr>
                <w:b/>
              </w:rPr>
              <w:t>Unvan</w:t>
            </w:r>
          </w:p>
        </w:tc>
        <w:tc>
          <w:tcPr>
            <w:tcW w:w="1768" w:type="dxa"/>
            <w:shd w:val="clear" w:color="auto" w:fill="auto"/>
          </w:tcPr>
          <w:p w:rsidR="005B2D7D" w:rsidRPr="00D41148" w:rsidRDefault="005B2D7D" w:rsidP="00C6561C">
            <w:pPr>
              <w:rPr>
                <w:b/>
              </w:rPr>
            </w:pPr>
            <w:r w:rsidRPr="00D41148">
              <w:rPr>
                <w:b/>
              </w:rPr>
              <w:t>Erkek</w:t>
            </w:r>
          </w:p>
        </w:tc>
        <w:tc>
          <w:tcPr>
            <w:tcW w:w="1768" w:type="dxa"/>
            <w:shd w:val="clear" w:color="auto" w:fill="auto"/>
          </w:tcPr>
          <w:p w:rsidR="005B2D7D" w:rsidRPr="00D41148" w:rsidRDefault="005B2D7D" w:rsidP="00C6561C">
            <w:pPr>
              <w:rPr>
                <w:b/>
              </w:rPr>
            </w:pPr>
            <w:r w:rsidRPr="00D41148">
              <w:rPr>
                <w:b/>
              </w:rPr>
              <w:t>Kadın</w:t>
            </w:r>
          </w:p>
        </w:tc>
        <w:tc>
          <w:tcPr>
            <w:tcW w:w="1768" w:type="dxa"/>
            <w:shd w:val="clear" w:color="auto" w:fill="auto"/>
          </w:tcPr>
          <w:p w:rsidR="005B2D7D" w:rsidRPr="00D41148" w:rsidRDefault="005B2D7D" w:rsidP="00C6561C">
            <w:pPr>
              <w:rPr>
                <w:b/>
              </w:rPr>
            </w:pPr>
            <w:r w:rsidRPr="00D41148">
              <w:rPr>
                <w:b/>
              </w:rPr>
              <w:t>Toplam</w:t>
            </w:r>
          </w:p>
        </w:tc>
      </w:tr>
      <w:tr w:rsidR="005B2D7D" w:rsidRPr="00D41148" w:rsidTr="00C6561C">
        <w:tc>
          <w:tcPr>
            <w:tcW w:w="5304" w:type="dxa"/>
            <w:shd w:val="clear" w:color="auto" w:fill="auto"/>
          </w:tcPr>
          <w:p w:rsidR="005B2D7D" w:rsidRPr="00533426" w:rsidRDefault="005B2D7D" w:rsidP="00C6561C">
            <w:r w:rsidRPr="00533426">
              <w:t>Okul Müdürü ve Müdür Yardımcısı</w:t>
            </w:r>
          </w:p>
        </w:tc>
        <w:tc>
          <w:tcPr>
            <w:tcW w:w="1768" w:type="dxa"/>
            <w:shd w:val="clear" w:color="auto" w:fill="auto"/>
          </w:tcPr>
          <w:p w:rsidR="005B2D7D" w:rsidRPr="00D41148" w:rsidRDefault="005B2D7D" w:rsidP="005B2D7D">
            <w:pPr>
              <w:jc w:val="center"/>
              <w:rPr>
                <w:b/>
              </w:rPr>
            </w:pPr>
            <w:r>
              <w:rPr>
                <w:b/>
              </w:rPr>
              <w:t>3</w:t>
            </w:r>
          </w:p>
        </w:tc>
        <w:tc>
          <w:tcPr>
            <w:tcW w:w="1768" w:type="dxa"/>
            <w:shd w:val="clear" w:color="auto" w:fill="auto"/>
          </w:tcPr>
          <w:p w:rsidR="005B2D7D" w:rsidRPr="00D41148" w:rsidRDefault="005B2D7D" w:rsidP="005B2D7D">
            <w:pPr>
              <w:jc w:val="center"/>
              <w:rPr>
                <w:b/>
              </w:rPr>
            </w:pPr>
            <w:r>
              <w:rPr>
                <w:b/>
              </w:rPr>
              <w:t>0</w:t>
            </w:r>
          </w:p>
        </w:tc>
        <w:tc>
          <w:tcPr>
            <w:tcW w:w="1768" w:type="dxa"/>
            <w:shd w:val="clear" w:color="auto" w:fill="auto"/>
          </w:tcPr>
          <w:p w:rsidR="005B2D7D" w:rsidRPr="00D41148" w:rsidRDefault="005B2D7D" w:rsidP="005B2D7D">
            <w:pPr>
              <w:jc w:val="center"/>
              <w:rPr>
                <w:b/>
              </w:rPr>
            </w:pPr>
            <w:r>
              <w:rPr>
                <w:b/>
              </w:rPr>
              <w:t>3</w:t>
            </w:r>
          </w:p>
        </w:tc>
      </w:tr>
      <w:tr w:rsidR="005B2D7D" w:rsidRPr="00D41148" w:rsidTr="00C6561C">
        <w:tc>
          <w:tcPr>
            <w:tcW w:w="5304" w:type="dxa"/>
            <w:shd w:val="clear" w:color="auto" w:fill="auto"/>
          </w:tcPr>
          <w:p w:rsidR="005B2D7D" w:rsidRPr="00533426" w:rsidRDefault="005B2D7D" w:rsidP="00C6561C">
            <w:r w:rsidRPr="00533426">
              <w:t>Sınıf Öğretmeni</w:t>
            </w:r>
          </w:p>
        </w:tc>
        <w:tc>
          <w:tcPr>
            <w:tcW w:w="1768" w:type="dxa"/>
            <w:shd w:val="clear" w:color="auto" w:fill="auto"/>
          </w:tcPr>
          <w:p w:rsidR="005B2D7D" w:rsidRPr="00D41148" w:rsidRDefault="005B2D7D" w:rsidP="005B2D7D">
            <w:pPr>
              <w:jc w:val="center"/>
              <w:rPr>
                <w:b/>
              </w:rPr>
            </w:pPr>
            <w:r>
              <w:rPr>
                <w:b/>
              </w:rPr>
              <w:t>10</w:t>
            </w:r>
          </w:p>
        </w:tc>
        <w:tc>
          <w:tcPr>
            <w:tcW w:w="1768" w:type="dxa"/>
            <w:shd w:val="clear" w:color="auto" w:fill="auto"/>
          </w:tcPr>
          <w:p w:rsidR="005B2D7D" w:rsidRPr="00D41148" w:rsidRDefault="005B2D7D" w:rsidP="005B2D7D">
            <w:pPr>
              <w:jc w:val="center"/>
              <w:rPr>
                <w:b/>
              </w:rPr>
            </w:pPr>
            <w:r>
              <w:rPr>
                <w:b/>
              </w:rPr>
              <w:t>35</w:t>
            </w:r>
          </w:p>
        </w:tc>
        <w:tc>
          <w:tcPr>
            <w:tcW w:w="1768" w:type="dxa"/>
            <w:shd w:val="clear" w:color="auto" w:fill="auto"/>
          </w:tcPr>
          <w:p w:rsidR="005B2D7D" w:rsidRPr="00D41148" w:rsidRDefault="005B2D7D" w:rsidP="005B2D7D">
            <w:pPr>
              <w:jc w:val="center"/>
              <w:rPr>
                <w:b/>
              </w:rPr>
            </w:pPr>
            <w:r>
              <w:rPr>
                <w:b/>
              </w:rPr>
              <w:t>45</w:t>
            </w:r>
          </w:p>
        </w:tc>
      </w:tr>
      <w:tr w:rsidR="005B2D7D" w:rsidRPr="00D41148" w:rsidTr="00C6561C">
        <w:tc>
          <w:tcPr>
            <w:tcW w:w="5304" w:type="dxa"/>
            <w:shd w:val="clear" w:color="auto" w:fill="auto"/>
          </w:tcPr>
          <w:p w:rsidR="005B2D7D" w:rsidRPr="00533426" w:rsidRDefault="005B2D7D" w:rsidP="00C6561C">
            <w:r w:rsidRPr="00533426">
              <w:t>Branş Öğretmeni</w:t>
            </w:r>
          </w:p>
        </w:tc>
        <w:tc>
          <w:tcPr>
            <w:tcW w:w="1768" w:type="dxa"/>
            <w:shd w:val="clear" w:color="auto" w:fill="auto"/>
          </w:tcPr>
          <w:p w:rsidR="005B2D7D" w:rsidRPr="00D41148" w:rsidRDefault="005B2D7D" w:rsidP="005B2D7D">
            <w:pPr>
              <w:jc w:val="center"/>
              <w:rPr>
                <w:b/>
              </w:rPr>
            </w:pPr>
            <w:r>
              <w:rPr>
                <w:b/>
              </w:rPr>
              <w:t>2</w:t>
            </w:r>
          </w:p>
        </w:tc>
        <w:tc>
          <w:tcPr>
            <w:tcW w:w="1768" w:type="dxa"/>
            <w:shd w:val="clear" w:color="auto" w:fill="auto"/>
          </w:tcPr>
          <w:p w:rsidR="005B2D7D" w:rsidRPr="00D41148" w:rsidRDefault="005B2D7D" w:rsidP="005B2D7D">
            <w:pPr>
              <w:jc w:val="center"/>
              <w:rPr>
                <w:b/>
              </w:rPr>
            </w:pPr>
            <w:r>
              <w:rPr>
                <w:b/>
              </w:rPr>
              <w:t>2</w:t>
            </w:r>
          </w:p>
        </w:tc>
        <w:tc>
          <w:tcPr>
            <w:tcW w:w="1768" w:type="dxa"/>
            <w:shd w:val="clear" w:color="auto" w:fill="auto"/>
          </w:tcPr>
          <w:p w:rsidR="005B2D7D" w:rsidRPr="00D41148" w:rsidRDefault="005B2D7D" w:rsidP="005B2D7D">
            <w:pPr>
              <w:jc w:val="center"/>
              <w:rPr>
                <w:b/>
              </w:rPr>
            </w:pPr>
            <w:r>
              <w:rPr>
                <w:b/>
              </w:rPr>
              <w:t>4</w:t>
            </w:r>
          </w:p>
        </w:tc>
      </w:tr>
      <w:tr w:rsidR="005B2D7D" w:rsidRPr="00D41148" w:rsidTr="00C6561C">
        <w:tc>
          <w:tcPr>
            <w:tcW w:w="5304" w:type="dxa"/>
            <w:shd w:val="clear" w:color="auto" w:fill="auto"/>
          </w:tcPr>
          <w:p w:rsidR="005B2D7D" w:rsidRPr="00533426" w:rsidRDefault="005B2D7D" w:rsidP="00C6561C">
            <w:r w:rsidRPr="00533426">
              <w:t>Rehber Öğretmen</w:t>
            </w:r>
          </w:p>
        </w:tc>
        <w:tc>
          <w:tcPr>
            <w:tcW w:w="1768" w:type="dxa"/>
            <w:shd w:val="clear" w:color="auto" w:fill="auto"/>
          </w:tcPr>
          <w:p w:rsidR="005B2D7D" w:rsidRPr="00D41148" w:rsidRDefault="005B2D7D" w:rsidP="005B2D7D">
            <w:pPr>
              <w:jc w:val="center"/>
              <w:rPr>
                <w:b/>
              </w:rPr>
            </w:pPr>
            <w:r>
              <w:rPr>
                <w:b/>
              </w:rPr>
              <w:t>2</w:t>
            </w:r>
          </w:p>
        </w:tc>
        <w:tc>
          <w:tcPr>
            <w:tcW w:w="1768" w:type="dxa"/>
            <w:shd w:val="clear" w:color="auto" w:fill="auto"/>
          </w:tcPr>
          <w:p w:rsidR="005B2D7D" w:rsidRPr="00D41148" w:rsidRDefault="005B2D7D" w:rsidP="005B2D7D">
            <w:pPr>
              <w:jc w:val="center"/>
              <w:rPr>
                <w:b/>
              </w:rPr>
            </w:pPr>
            <w:r>
              <w:rPr>
                <w:b/>
              </w:rPr>
              <w:t>1</w:t>
            </w:r>
          </w:p>
        </w:tc>
        <w:tc>
          <w:tcPr>
            <w:tcW w:w="1768" w:type="dxa"/>
            <w:shd w:val="clear" w:color="auto" w:fill="auto"/>
          </w:tcPr>
          <w:p w:rsidR="005B2D7D" w:rsidRPr="00D41148" w:rsidRDefault="005B2D7D" w:rsidP="005B2D7D">
            <w:pPr>
              <w:jc w:val="center"/>
              <w:rPr>
                <w:b/>
              </w:rPr>
            </w:pPr>
            <w:r>
              <w:rPr>
                <w:b/>
              </w:rPr>
              <w:t>3</w:t>
            </w:r>
          </w:p>
        </w:tc>
      </w:tr>
      <w:tr w:rsidR="005B2D7D" w:rsidRPr="00D41148" w:rsidTr="00C6561C">
        <w:tc>
          <w:tcPr>
            <w:tcW w:w="5304" w:type="dxa"/>
            <w:shd w:val="clear" w:color="auto" w:fill="auto"/>
          </w:tcPr>
          <w:p w:rsidR="005B2D7D" w:rsidRPr="00533426" w:rsidRDefault="005B2D7D" w:rsidP="00C6561C">
            <w:r w:rsidRPr="00533426">
              <w:t>İdari Personel</w:t>
            </w:r>
          </w:p>
        </w:tc>
        <w:tc>
          <w:tcPr>
            <w:tcW w:w="1768" w:type="dxa"/>
            <w:shd w:val="clear" w:color="auto" w:fill="auto"/>
          </w:tcPr>
          <w:p w:rsidR="005B2D7D" w:rsidRPr="00D41148" w:rsidRDefault="005B2D7D" w:rsidP="005B2D7D">
            <w:pPr>
              <w:jc w:val="center"/>
              <w:rPr>
                <w:b/>
              </w:rPr>
            </w:pPr>
            <w:r>
              <w:rPr>
                <w:b/>
              </w:rPr>
              <w:t>1</w:t>
            </w:r>
          </w:p>
        </w:tc>
        <w:tc>
          <w:tcPr>
            <w:tcW w:w="1768" w:type="dxa"/>
            <w:shd w:val="clear" w:color="auto" w:fill="auto"/>
          </w:tcPr>
          <w:p w:rsidR="005B2D7D" w:rsidRPr="00D41148" w:rsidRDefault="005B2D7D" w:rsidP="005B2D7D">
            <w:pPr>
              <w:jc w:val="center"/>
              <w:rPr>
                <w:b/>
              </w:rPr>
            </w:pPr>
            <w:r>
              <w:rPr>
                <w:b/>
              </w:rPr>
              <w:t>0</w:t>
            </w:r>
          </w:p>
        </w:tc>
        <w:tc>
          <w:tcPr>
            <w:tcW w:w="1768" w:type="dxa"/>
            <w:shd w:val="clear" w:color="auto" w:fill="auto"/>
          </w:tcPr>
          <w:p w:rsidR="005B2D7D" w:rsidRPr="00D41148" w:rsidRDefault="005B2D7D" w:rsidP="005B2D7D">
            <w:pPr>
              <w:jc w:val="center"/>
              <w:rPr>
                <w:b/>
              </w:rPr>
            </w:pPr>
            <w:r>
              <w:rPr>
                <w:b/>
              </w:rPr>
              <w:t>1</w:t>
            </w:r>
          </w:p>
        </w:tc>
      </w:tr>
      <w:tr w:rsidR="005B2D7D" w:rsidRPr="00D41148" w:rsidTr="00C6561C">
        <w:tc>
          <w:tcPr>
            <w:tcW w:w="5304" w:type="dxa"/>
            <w:shd w:val="clear" w:color="auto" w:fill="auto"/>
          </w:tcPr>
          <w:p w:rsidR="005B2D7D" w:rsidRPr="00533426" w:rsidRDefault="005B2D7D" w:rsidP="00C6561C">
            <w:r w:rsidRPr="00533426">
              <w:t>Yardımcı Personel</w:t>
            </w:r>
          </w:p>
        </w:tc>
        <w:tc>
          <w:tcPr>
            <w:tcW w:w="1768" w:type="dxa"/>
            <w:shd w:val="clear" w:color="auto" w:fill="auto"/>
          </w:tcPr>
          <w:p w:rsidR="005B2D7D" w:rsidRPr="00D41148" w:rsidRDefault="005B2D7D" w:rsidP="005B2D7D">
            <w:pPr>
              <w:jc w:val="center"/>
              <w:rPr>
                <w:b/>
              </w:rPr>
            </w:pPr>
            <w:r>
              <w:rPr>
                <w:b/>
              </w:rPr>
              <w:t>1</w:t>
            </w:r>
          </w:p>
        </w:tc>
        <w:tc>
          <w:tcPr>
            <w:tcW w:w="1768" w:type="dxa"/>
            <w:shd w:val="clear" w:color="auto" w:fill="auto"/>
          </w:tcPr>
          <w:p w:rsidR="005B2D7D" w:rsidRPr="00D41148" w:rsidRDefault="005B2D7D" w:rsidP="005B2D7D">
            <w:pPr>
              <w:jc w:val="center"/>
              <w:rPr>
                <w:b/>
              </w:rPr>
            </w:pPr>
            <w:r>
              <w:rPr>
                <w:b/>
              </w:rPr>
              <w:t>5</w:t>
            </w:r>
          </w:p>
        </w:tc>
        <w:tc>
          <w:tcPr>
            <w:tcW w:w="1768" w:type="dxa"/>
            <w:shd w:val="clear" w:color="auto" w:fill="auto"/>
          </w:tcPr>
          <w:p w:rsidR="005B2D7D" w:rsidRPr="00D41148" w:rsidRDefault="005B2D7D" w:rsidP="005B2D7D">
            <w:pPr>
              <w:jc w:val="center"/>
              <w:rPr>
                <w:b/>
              </w:rPr>
            </w:pPr>
            <w:r>
              <w:rPr>
                <w:b/>
              </w:rPr>
              <w:t>6</w:t>
            </w:r>
          </w:p>
        </w:tc>
      </w:tr>
      <w:tr w:rsidR="005B2D7D" w:rsidRPr="00D41148" w:rsidTr="00C6561C">
        <w:tc>
          <w:tcPr>
            <w:tcW w:w="5304" w:type="dxa"/>
            <w:shd w:val="clear" w:color="auto" w:fill="auto"/>
          </w:tcPr>
          <w:p w:rsidR="005B2D7D" w:rsidRPr="00533426" w:rsidRDefault="005B2D7D" w:rsidP="00C6561C">
            <w:r>
              <w:t>Güvenlik Personeli</w:t>
            </w:r>
          </w:p>
        </w:tc>
        <w:tc>
          <w:tcPr>
            <w:tcW w:w="1768" w:type="dxa"/>
            <w:shd w:val="clear" w:color="auto" w:fill="auto"/>
          </w:tcPr>
          <w:p w:rsidR="005B2D7D" w:rsidRPr="00D41148" w:rsidRDefault="005B2D7D" w:rsidP="005B2D7D">
            <w:pPr>
              <w:jc w:val="center"/>
              <w:rPr>
                <w:b/>
              </w:rPr>
            </w:pPr>
            <w:r>
              <w:rPr>
                <w:b/>
              </w:rPr>
              <w:t>0</w:t>
            </w:r>
          </w:p>
        </w:tc>
        <w:tc>
          <w:tcPr>
            <w:tcW w:w="1768" w:type="dxa"/>
            <w:shd w:val="clear" w:color="auto" w:fill="auto"/>
          </w:tcPr>
          <w:p w:rsidR="005B2D7D" w:rsidRPr="00D41148" w:rsidRDefault="005B2D7D" w:rsidP="005B2D7D">
            <w:pPr>
              <w:jc w:val="center"/>
              <w:rPr>
                <w:b/>
              </w:rPr>
            </w:pPr>
            <w:r>
              <w:rPr>
                <w:b/>
              </w:rPr>
              <w:t>1</w:t>
            </w:r>
          </w:p>
        </w:tc>
        <w:tc>
          <w:tcPr>
            <w:tcW w:w="1768" w:type="dxa"/>
            <w:shd w:val="clear" w:color="auto" w:fill="auto"/>
          </w:tcPr>
          <w:p w:rsidR="005B2D7D" w:rsidRPr="00D41148" w:rsidRDefault="005B2D7D" w:rsidP="005B2D7D">
            <w:pPr>
              <w:jc w:val="center"/>
              <w:rPr>
                <w:b/>
              </w:rPr>
            </w:pPr>
            <w:r>
              <w:rPr>
                <w:b/>
              </w:rPr>
              <w:t>1</w:t>
            </w:r>
          </w:p>
        </w:tc>
      </w:tr>
      <w:tr w:rsidR="005B2D7D" w:rsidRPr="00D41148" w:rsidTr="00C6561C">
        <w:tc>
          <w:tcPr>
            <w:tcW w:w="5304" w:type="dxa"/>
            <w:shd w:val="clear" w:color="auto" w:fill="auto"/>
          </w:tcPr>
          <w:p w:rsidR="005B2D7D" w:rsidRPr="00D41148" w:rsidRDefault="005B2D7D" w:rsidP="00C6561C">
            <w:pPr>
              <w:jc w:val="right"/>
              <w:rPr>
                <w:b/>
              </w:rPr>
            </w:pPr>
            <w:r w:rsidRPr="00D41148">
              <w:rPr>
                <w:b/>
              </w:rPr>
              <w:t>Toplam Çalışan Sayıları</w:t>
            </w:r>
          </w:p>
        </w:tc>
        <w:tc>
          <w:tcPr>
            <w:tcW w:w="1768" w:type="dxa"/>
            <w:shd w:val="clear" w:color="auto" w:fill="auto"/>
          </w:tcPr>
          <w:p w:rsidR="005B2D7D" w:rsidRPr="00D41148" w:rsidRDefault="005B2D7D" w:rsidP="005B2D7D">
            <w:pPr>
              <w:jc w:val="center"/>
              <w:rPr>
                <w:b/>
              </w:rPr>
            </w:pPr>
            <w:r>
              <w:rPr>
                <w:b/>
              </w:rPr>
              <w:t>19</w:t>
            </w:r>
          </w:p>
        </w:tc>
        <w:tc>
          <w:tcPr>
            <w:tcW w:w="1768" w:type="dxa"/>
            <w:shd w:val="clear" w:color="auto" w:fill="auto"/>
          </w:tcPr>
          <w:p w:rsidR="005B2D7D" w:rsidRPr="00D41148" w:rsidRDefault="005B2D7D" w:rsidP="005B2D7D">
            <w:pPr>
              <w:jc w:val="center"/>
              <w:rPr>
                <w:b/>
              </w:rPr>
            </w:pPr>
            <w:r>
              <w:rPr>
                <w:b/>
              </w:rPr>
              <w:t>44</w:t>
            </w:r>
          </w:p>
        </w:tc>
        <w:tc>
          <w:tcPr>
            <w:tcW w:w="1768" w:type="dxa"/>
            <w:shd w:val="clear" w:color="auto" w:fill="auto"/>
          </w:tcPr>
          <w:p w:rsidR="005B2D7D" w:rsidRPr="00D41148" w:rsidRDefault="005B2D7D" w:rsidP="005B2D7D">
            <w:pPr>
              <w:jc w:val="center"/>
              <w:rPr>
                <w:b/>
              </w:rPr>
            </w:pPr>
            <w:r>
              <w:rPr>
                <w:b/>
              </w:rPr>
              <w:t>63</w:t>
            </w:r>
          </w:p>
        </w:tc>
      </w:tr>
    </w:tbl>
    <w:p w:rsidR="001E2062" w:rsidRDefault="001E2062" w:rsidP="005B2D7D">
      <w:pPr>
        <w:pStyle w:val="Balk1"/>
        <w:rPr>
          <w:rFonts w:ascii="Book Antiqua" w:eastAsia="Times New Roman" w:hAnsi="Book Antiqua" w:cs="Times New Roman"/>
          <w:color w:val="auto"/>
          <w:sz w:val="24"/>
          <w:szCs w:val="21"/>
        </w:rPr>
      </w:pPr>
      <w:bookmarkStart w:id="20" w:name="_Toc534829221"/>
      <w:bookmarkStart w:id="21" w:name="_Toc535854294"/>
    </w:p>
    <w:p w:rsidR="001E2062" w:rsidRDefault="001E2062" w:rsidP="001E2062"/>
    <w:p w:rsidR="001E2062" w:rsidRDefault="001E2062" w:rsidP="001E2062"/>
    <w:p w:rsidR="001E2062" w:rsidRPr="001E2062" w:rsidRDefault="001E2062" w:rsidP="001E2062"/>
    <w:p w:rsidR="005B2D7D" w:rsidRPr="001E2062" w:rsidRDefault="00A95FC9" w:rsidP="001E2062">
      <w:pPr>
        <w:pStyle w:val="AralkYok"/>
        <w:rPr>
          <w:color w:val="00B0F0"/>
        </w:rPr>
      </w:pPr>
      <w:r w:rsidRPr="001E2062">
        <w:rPr>
          <w:color w:val="00B0F0"/>
        </w:rPr>
        <w:lastRenderedPageBreak/>
        <w:t>Okulumuz Bina ve Alanları</w:t>
      </w:r>
      <w:bookmarkEnd w:id="20"/>
      <w:bookmarkEnd w:id="21"/>
      <w:r w:rsidR="00A96DB4" w:rsidRPr="001E2062">
        <w:rPr>
          <w:color w:val="00B0F0"/>
        </w:rPr>
        <w:t xml:space="preserve">: </w:t>
      </w:r>
    </w:p>
    <w:p w:rsidR="005B2D7D" w:rsidRDefault="00A95FC9" w:rsidP="001E2062">
      <w:pPr>
        <w:pStyle w:val="AralkYok"/>
      </w:pPr>
      <w:r w:rsidRPr="00B908D9">
        <w:t>Okulumuzun binası ile açık ve kapalı alanlarına ilişkin temel bilgiler Tablo 4’de yer almaktadır.</w:t>
      </w:r>
      <w:bookmarkStart w:id="22" w:name="_Toc535854438"/>
    </w:p>
    <w:p w:rsidR="001E2062" w:rsidRPr="00C6561C" w:rsidRDefault="001E2062" w:rsidP="001E2062">
      <w:pPr>
        <w:pStyle w:val="AralkYok"/>
        <w:rPr>
          <w:rFonts w:eastAsia="SimSun"/>
          <w:b/>
          <w:color w:val="943634" w:themeColor="accent2" w:themeShade="BF"/>
          <w:sz w:val="28"/>
          <w:szCs w:val="40"/>
        </w:rPr>
      </w:pPr>
    </w:p>
    <w:p w:rsidR="00A96DB4" w:rsidRPr="001E2062" w:rsidRDefault="00A95FC9" w:rsidP="001E2062">
      <w:pPr>
        <w:pStyle w:val="AralkYok"/>
        <w:rPr>
          <w:rFonts w:cs="Calibri"/>
          <w:b/>
          <w:i/>
          <w:color w:val="00B0F0"/>
          <w:sz w:val="22"/>
          <w:szCs w:val="24"/>
        </w:rPr>
      </w:pPr>
      <w:r w:rsidRPr="001E2062">
        <w:rPr>
          <w:rFonts w:cs="Calibri"/>
          <w:b/>
          <w:color w:val="00B0F0"/>
          <w:sz w:val="22"/>
          <w:szCs w:val="24"/>
        </w:rPr>
        <w:t>Okul Yerleşkesine İlişkin Bilgiler</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9"/>
        <w:gridCol w:w="1499"/>
        <w:gridCol w:w="3302"/>
        <w:gridCol w:w="902"/>
        <w:gridCol w:w="748"/>
      </w:tblGrid>
      <w:tr w:rsidR="005B2D7D" w:rsidRPr="00D41148" w:rsidTr="008E29D0">
        <w:tc>
          <w:tcPr>
            <w:tcW w:w="3259" w:type="pct"/>
            <w:gridSpan w:val="2"/>
            <w:shd w:val="clear" w:color="auto" w:fill="auto"/>
          </w:tcPr>
          <w:p w:rsidR="005B2D7D" w:rsidRPr="00D41148" w:rsidRDefault="005B2D7D" w:rsidP="00C6561C">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5B2D7D" w:rsidRPr="00D41148" w:rsidRDefault="005B2D7D" w:rsidP="00C6561C">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5B2D7D" w:rsidRPr="00D41148" w:rsidRDefault="005B2D7D" w:rsidP="00C6561C">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5B2D7D" w:rsidRPr="00D41148" w:rsidRDefault="005B2D7D" w:rsidP="00C6561C">
            <w:pPr>
              <w:tabs>
                <w:tab w:val="left" w:pos="426"/>
              </w:tabs>
              <w:spacing w:after="0"/>
              <w:jc w:val="both"/>
              <w:rPr>
                <w:rFonts w:cs="Calibri"/>
                <w:b/>
                <w:szCs w:val="24"/>
              </w:rPr>
            </w:pPr>
            <w:r w:rsidRPr="00D41148">
              <w:rPr>
                <w:rFonts w:cs="Calibri"/>
                <w:b/>
                <w:szCs w:val="24"/>
              </w:rPr>
              <w:t>Yok</w:t>
            </w: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Okul Kat Sayısı</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2</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sz w:val="22"/>
                <w:szCs w:val="22"/>
              </w:rPr>
              <w:t>Çok Amaçlı Salon</w:t>
            </w:r>
          </w:p>
        </w:tc>
        <w:tc>
          <w:tcPr>
            <w:tcW w:w="31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x</w:t>
            </w:r>
          </w:p>
        </w:tc>
        <w:tc>
          <w:tcPr>
            <w:tcW w:w="263" w:type="pct"/>
            <w:shd w:val="clear" w:color="auto" w:fill="auto"/>
            <w:vAlign w:val="center"/>
          </w:tcPr>
          <w:p w:rsidR="00C6561C" w:rsidRPr="008E29D0" w:rsidRDefault="00C6561C" w:rsidP="008E29D0">
            <w:pPr>
              <w:tabs>
                <w:tab w:val="left" w:pos="426"/>
              </w:tabs>
              <w:jc w:val="center"/>
              <w:rPr>
                <w:rFonts w:cs="Calibri"/>
                <w:szCs w:val="22"/>
              </w:rPr>
            </w:pP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Derslik Sayısı</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21</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Çok Amaçlı Saha</w:t>
            </w:r>
          </w:p>
        </w:tc>
        <w:tc>
          <w:tcPr>
            <w:tcW w:w="317" w:type="pct"/>
            <w:shd w:val="clear" w:color="auto" w:fill="auto"/>
            <w:vAlign w:val="center"/>
          </w:tcPr>
          <w:p w:rsidR="00C6561C" w:rsidRPr="008E29D0" w:rsidRDefault="00C6561C" w:rsidP="008E29D0">
            <w:pPr>
              <w:tabs>
                <w:tab w:val="left" w:pos="426"/>
              </w:tabs>
              <w:jc w:val="center"/>
              <w:rPr>
                <w:rFonts w:cs="Calibri"/>
                <w:szCs w:val="22"/>
              </w:rPr>
            </w:pPr>
          </w:p>
        </w:tc>
        <w:tc>
          <w:tcPr>
            <w:tcW w:w="263"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x</w:t>
            </w: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Derslik Alanları (m2)</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36</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Kütüphane</w:t>
            </w:r>
          </w:p>
        </w:tc>
        <w:tc>
          <w:tcPr>
            <w:tcW w:w="31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x</w:t>
            </w:r>
          </w:p>
        </w:tc>
        <w:tc>
          <w:tcPr>
            <w:tcW w:w="263" w:type="pct"/>
            <w:shd w:val="clear" w:color="auto" w:fill="auto"/>
            <w:vAlign w:val="center"/>
          </w:tcPr>
          <w:p w:rsidR="00C6561C" w:rsidRPr="008E29D0" w:rsidRDefault="00C6561C" w:rsidP="008E29D0">
            <w:pPr>
              <w:tabs>
                <w:tab w:val="left" w:pos="426"/>
              </w:tabs>
              <w:jc w:val="center"/>
              <w:rPr>
                <w:rFonts w:cs="Calibri"/>
                <w:szCs w:val="22"/>
              </w:rPr>
            </w:pP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Kullanılan Derslik Sayısı</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21</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Fen Laboratuvarı</w:t>
            </w:r>
          </w:p>
        </w:tc>
        <w:tc>
          <w:tcPr>
            <w:tcW w:w="31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x</w:t>
            </w:r>
          </w:p>
        </w:tc>
        <w:tc>
          <w:tcPr>
            <w:tcW w:w="263" w:type="pct"/>
            <w:shd w:val="clear" w:color="auto" w:fill="auto"/>
            <w:vAlign w:val="center"/>
          </w:tcPr>
          <w:p w:rsidR="00C6561C" w:rsidRPr="008E29D0" w:rsidRDefault="00C6561C" w:rsidP="008E29D0">
            <w:pPr>
              <w:tabs>
                <w:tab w:val="left" w:pos="426"/>
              </w:tabs>
              <w:jc w:val="center"/>
              <w:rPr>
                <w:rFonts w:cs="Calibri"/>
                <w:szCs w:val="22"/>
              </w:rPr>
            </w:pP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Şube Sayısı</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41</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Bilgisayar Laboratuvarı</w:t>
            </w:r>
          </w:p>
        </w:tc>
        <w:tc>
          <w:tcPr>
            <w:tcW w:w="317" w:type="pct"/>
            <w:shd w:val="clear" w:color="auto" w:fill="auto"/>
            <w:vAlign w:val="center"/>
          </w:tcPr>
          <w:p w:rsidR="00C6561C" w:rsidRPr="008E29D0" w:rsidRDefault="00C6561C" w:rsidP="008E29D0">
            <w:pPr>
              <w:tabs>
                <w:tab w:val="left" w:pos="426"/>
              </w:tabs>
              <w:jc w:val="center"/>
              <w:rPr>
                <w:rFonts w:cs="Calibri"/>
                <w:szCs w:val="22"/>
              </w:rPr>
            </w:pPr>
          </w:p>
        </w:tc>
        <w:tc>
          <w:tcPr>
            <w:tcW w:w="263"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x</w:t>
            </w: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İdari Odaların Alanı (m2)</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70</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bCs/>
                <w:color w:val="000000"/>
                <w:sz w:val="22"/>
                <w:szCs w:val="22"/>
              </w:rPr>
              <w:t>İş Atölyesi</w:t>
            </w:r>
          </w:p>
        </w:tc>
        <w:tc>
          <w:tcPr>
            <w:tcW w:w="317" w:type="pct"/>
            <w:shd w:val="clear" w:color="auto" w:fill="auto"/>
            <w:vAlign w:val="center"/>
          </w:tcPr>
          <w:p w:rsidR="00C6561C" w:rsidRPr="008E29D0" w:rsidRDefault="00C6561C" w:rsidP="008E29D0">
            <w:pPr>
              <w:tabs>
                <w:tab w:val="left" w:pos="426"/>
              </w:tabs>
              <w:jc w:val="center"/>
              <w:rPr>
                <w:rFonts w:cs="Calibri"/>
                <w:szCs w:val="22"/>
              </w:rPr>
            </w:pPr>
          </w:p>
        </w:tc>
        <w:tc>
          <w:tcPr>
            <w:tcW w:w="263"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x</w:t>
            </w: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bCs/>
                <w:color w:val="000000"/>
                <w:szCs w:val="22"/>
              </w:rPr>
            </w:pPr>
            <w:r w:rsidRPr="008E29D0">
              <w:rPr>
                <w:rFonts w:cs="Calibri"/>
                <w:bCs/>
                <w:color w:val="000000"/>
                <w:sz w:val="22"/>
                <w:szCs w:val="22"/>
              </w:rPr>
              <w:t>Öğretmenler Odası (m2)</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35</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sz w:val="22"/>
                <w:szCs w:val="22"/>
              </w:rPr>
              <w:t>Beceri Atölyesi</w:t>
            </w:r>
          </w:p>
        </w:tc>
        <w:tc>
          <w:tcPr>
            <w:tcW w:w="317" w:type="pct"/>
            <w:shd w:val="clear" w:color="auto" w:fill="auto"/>
            <w:vAlign w:val="center"/>
          </w:tcPr>
          <w:p w:rsidR="00C6561C" w:rsidRPr="008E29D0" w:rsidRDefault="00C6561C" w:rsidP="008E29D0">
            <w:pPr>
              <w:tabs>
                <w:tab w:val="left" w:pos="426"/>
              </w:tabs>
              <w:jc w:val="center"/>
              <w:rPr>
                <w:rFonts w:cs="Calibri"/>
                <w:szCs w:val="22"/>
              </w:rPr>
            </w:pPr>
          </w:p>
        </w:tc>
        <w:tc>
          <w:tcPr>
            <w:tcW w:w="263"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x</w:t>
            </w: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bCs/>
                <w:color w:val="000000"/>
                <w:szCs w:val="22"/>
              </w:rPr>
            </w:pPr>
            <w:r w:rsidRPr="008E29D0">
              <w:rPr>
                <w:rFonts w:cs="Calibri"/>
                <w:bCs/>
                <w:color w:val="000000"/>
                <w:sz w:val="22"/>
                <w:szCs w:val="22"/>
              </w:rPr>
              <w:t>Okul Oturum Alanı (m2)</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5170</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r w:rsidRPr="008E29D0">
              <w:rPr>
                <w:rFonts w:cs="Calibri"/>
                <w:sz w:val="22"/>
                <w:szCs w:val="22"/>
              </w:rPr>
              <w:t>Pansiyon</w:t>
            </w:r>
          </w:p>
        </w:tc>
        <w:tc>
          <w:tcPr>
            <w:tcW w:w="317" w:type="pct"/>
            <w:shd w:val="clear" w:color="auto" w:fill="auto"/>
            <w:vAlign w:val="center"/>
          </w:tcPr>
          <w:p w:rsidR="00C6561C" w:rsidRPr="008E29D0" w:rsidRDefault="00C6561C" w:rsidP="008E29D0">
            <w:pPr>
              <w:tabs>
                <w:tab w:val="left" w:pos="426"/>
              </w:tabs>
              <w:jc w:val="center"/>
              <w:rPr>
                <w:rFonts w:cs="Calibri"/>
                <w:szCs w:val="22"/>
              </w:rPr>
            </w:pPr>
          </w:p>
        </w:tc>
        <w:tc>
          <w:tcPr>
            <w:tcW w:w="263"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x</w:t>
            </w: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bCs/>
                <w:color w:val="000000"/>
                <w:szCs w:val="22"/>
              </w:rPr>
            </w:pPr>
            <w:r w:rsidRPr="008E29D0">
              <w:rPr>
                <w:rFonts w:cs="Calibri"/>
                <w:bCs/>
                <w:color w:val="000000"/>
                <w:sz w:val="22"/>
                <w:szCs w:val="22"/>
              </w:rPr>
              <w:t>Okul Bahçesi (Açık Alan)(m2)</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4183</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p>
        </w:tc>
        <w:tc>
          <w:tcPr>
            <w:tcW w:w="317" w:type="pct"/>
            <w:shd w:val="clear" w:color="auto" w:fill="auto"/>
            <w:vAlign w:val="center"/>
          </w:tcPr>
          <w:p w:rsidR="00C6561C" w:rsidRPr="008E29D0" w:rsidRDefault="00C6561C" w:rsidP="008E29D0">
            <w:pPr>
              <w:tabs>
                <w:tab w:val="left" w:pos="426"/>
              </w:tabs>
              <w:jc w:val="center"/>
              <w:rPr>
                <w:rFonts w:cs="Calibri"/>
                <w:szCs w:val="22"/>
              </w:rPr>
            </w:pPr>
          </w:p>
        </w:tc>
        <w:tc>
          <w:tcPr>
            <w:tcW w:w="263" w:type="pct"/>
            <w:shd w:val="clear" w:color="auto" w:fill="auto"/>
            <w:vAlign w:val="center"/>
          </w:tcPr>
          <w:p w:rsidR="00C6561C" w:rsidRPr="008E29D0" w:rsidRDefault="00C6561C" w:rsidP="008E29D0">
            <w:pPr>
              <w:tabs>
                <w:tab w:val="left" w:pos="426"/>
              </w:tabs>
              <w:jc w:val="center"/>
              <w:rPr>
                <w:rFonts w:cs="Calibri"/>
                <w:szCs w:val="22"/>
              </w:rPr>
            </w:pP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bCs/>
                <w:color w:val="000000"/>
                <w:szCs w:val="22"/>
              </w:rPr>
            </w:pPr>
            <w:r w:rsidRPr="008E29D0">
              <w:rPr>
                <w:rFonts w:cs="Calibri"/>
                <w:bCs/>
                <w:color w:val="000000"/>
                <w:sz w:val="22"/>
                <w:szCs w:val="22"/>
              </w:rPr>
              <w:t>Okul Kapalı Alan (m2)</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1212</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p>
        </w:tc>
        <w:tc>
          <w:tcPr>
            <w:tcW w:w="317" w:type="pct"/>
            <w:shd w:val="clear" w:color="auto" w:fill="auto"/>
            <w:vAlign w:val="center"/>
          </w:tcPr>
          <w:p w:rsidR="00C6561C" w:rsidRPr="008E29D0" w:rsidRDefault="00C6561C" w:rsidP="008E29D0">
            <w:pPr>
              <w:tabs>
                <w:tab w:val="left" w:pos="426"/>
              </w:tabs>
              <w:spacing w:after="0"/>
              <w:jc w:val="center"/>
              <w:rPr>
                <w:rFonts w:cs="Calibri"/>
                <w:b/>
                <w:szCs w:val="22"/>
              </w:rPr>
            </w:pPr>
          </w:p>
        </w:tc>
        <w:tc>
          <w:tcPr>
            <w:tcW w:w="263" w:type="pct"/>
            <w:shd w:val="clear" w:color="auto" w:fill="auto"/>
            <w:vAlign w:val="center"/>
          </w:tcPr>
          <w:p w:rsidR="00C6561C" w:rsidRPr="008E29D0" w:rsidRDefault="00C6561C" w:rsidP="008E29D0">
            <w:pPr>
              <w:tabs>
                <w:tab w:val="left" w:pos="426"/>
              </w:tabs>
              <w:spacing w:after="0"/>
              <w:jc w:val="center"/>
              <w:rPr>
                <w:rFonts w:cs="Calibri"/>
                <w:b/>
                <w:szCs w:val="22"/>
              </w:rPr>
            </w:pP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bCs/>
                <w:color w:val="000000"/>
                <w:szCs w:val="22"/>
              </w:rPr>
            </w:pPr>
            <w:r w:rsidRPr="008E29D0">
              <w:rPr>
                <w:rFonts w:cs="Calibri"/>
                <w:bCs/>
                <w:color w:val="000000"/>
                <w:sz w:val="22"/>
                <w:szCs w:val="22"/>
              </w:rPr>
              <w:t>Sanatsal, bilimsel ve sportif amaçlı toplam alan (m</w:t>
            </w:r>
            <w:r w:rsidRPr="008E29D0">
              <w:rPr>
                <w:rFonts w:cs="Calibri"/>
                <w:bCs/>
                <w:color w:val="000000"/>
                <w:sz w:val="22"/>
                <w:szCs w:val="22"/>
                <w:vertAlign w:val="superscript"/>
              </w:rPr>
              <w:t>2</w:t>
            </w:r>
            <w:r w:rsidRPr="008E29D0">
              <w:rPr>
                <w:rFonts w:cs="Calibri"/>
                <w:bCs/>
                <w:color w:val="000000"/>
                <w:sz w:val="22"/>
                <w:szCs w:val="22"/>
              </w:rPr>
              <w:t>)</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150</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p>
        </w:tc>
        <w:tc>
          <w:tcPr>
            <w:tcW w:w="317" w:type="pct"/>
            <w:shd w:val="clear" w:color="auto" w:fill="auto"/>
            <w:vAlign w:val="center"/>
          </w:tcPr>
          <w:p w:rsidR="00C6561C" w:rsidRPr="008E29D0" w:rsidRDefault="00C6561C" w:rsidP="008E29D0">
            <w:pPr>
              <w:tabs>
                <w:tab w:val="left" w:pos="426"/>
              </w:tabs>
              <w:spacing w:after="0"/>
              <w:jc w:val="center"/>
              <w:rPr>
                <w:rFonts w:cs="Calibri"/>
                <w:b/>
                <w:szCs w:val="22"/>
              </w:rPr>
            </w:pPr>
          </w:p>
        </w:tc>
        <w:tc>
          <w:tcPr>
            <w:tcW w:w="263" w:type="pct"/>
            <w:shd w:val="clear" w:color="auto" w:fill="auto"/>
            <w:vAlign w:val="center"/>
          </w:tcPr>
          <w:p w:rsidR="00C6561C" w:rsidRPr="008E29D0" w:rsidRDefault="00C6561C" w:rsidP="008E29D0">
            <w:pPr>
              <w:tabs>
                <w:tab w:val="left" w:pos="426"/>
              </w:tabs>
              <w:spacing w:after="0"/>
              <w:jc w:val="center"/>
              <w:rPr>
                <w:rFonts w:cs="Calibri"/>
                <w:b/>
                <w:szCs w:val="22"/>
              </w:rPr>
            </w:pP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bCs/>
                <w:color w:val="000000"/>
                <w:szCs w:val="22"/>
              </w:rPr>
            </w:pPr>
            <w:r w:rsidRPr="008E29D0">
              <w:rPr>
                <w:rFonts w:cs="Calibri"/>
                <w:bCs/>
                <w:color w:val="000000"/>
                <w:sz w:val="22"/>
                <w:szCs w:val="22"/>
              </w:rPr>
              <w:t>Kantin (m2)</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15</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p>
        </w:tc>
        <w:tc>
          <w:tcPr>
            <w:tcW w:w="317" w:type="pct"/>
            <w:shd w:val="clear" w:color="auto" w:fill="auto"/>
            <w:vAlign w:val="center"/>
          </w:tcPr>
          <w:p w:rsidR="00C6561C" w:rsidRPr="008E29D0" w:rsidRDefault="00C6561C" w:rsidP="008E29D0">
            <w:pPr>
              <w:tabs>
                <w:tab w:val="left" w:pos="426"/>
              </w:tabs>
              <w:spacing w:after="0"/>
              <w:jc w:val="center"/>
              <w:rPr>
                <w:rFonts w:cs="Calibri"/>
                <w:b/>
                <w:szCs w:val="22"/>
              </w:rPr>
            </w:pPr>
          </w:p>
        </w:tc>
        <w:tc>
          <w:tcPr>
            <w:tcW w:w="263" w:type="pct"/>
            <w:shd w:val="clear" w:color="auto" w:fill="auto"/>
            <w:vAlign w:val="center"/>
          </w:tcPr>
          <w:p w:rsidR="00C6561C" w:rsidRPr="008E29D0" w:rsidRDefault="00C6561C" w:rsidP="008E29D0">
            <w:pPr>
              <w:tabs>
                <w:tab w:val="left" w:pos="426"/>
              </w:tabs>
              <w:spacing w:after="0"/>
              <w:jc w:val="center"/>
              <w:rPr>
                <w:rFonts w:cs="Calibri"/>
                <w:b/>
                <w:szCs w:val="22"/>
              </w:rPr>
            </w:pPr>
          </w:p>
        </w:tc>
      </w:tr>
      <w:tr w:rsidR="00C6561C" w:rsidRPr="00D41148" w:rsidTr="008E29D0">
        <w:trPr>
          <w:cantSplit/>
          <w:trHeight w:val="20"/>
        </w:trPr>
        <w:tc>
          <w:tcPr>
            <w:tcW w:w="2732" w:type="pct"/>
            <w:shd w:val="clear" w:color="auto" w:fill="auto"/>
            <w:vAlign w:val="center"/>
          </w:tcPr>
          <w:p w:rsidR="00C6561C" w:rsidRPr="008E29D0" w:rsidRDefault="00C6561C" w:rsidP="008E29D0">
            <w:pPr>
              <w:tabs>
                <w:tab w:val="left" w:pos="426"/>
              </w:tabs>
              <w:spacing w:after="0"/>
              <w:jc w:val="center"/>
              <w:rPr>
                <w:rFonts w:cs="Calibri"/>
                <w:bCs/>
                <w:color w:val="000000"/>
                <w:szCs w:val="22"/>
              </w:rPr>
            </w:pPr>
            <w:r w:rsidRPr="008E29D0">
              <w:rPr>
                <w:rFonts w:cs="Calibri"/>
                <w:bCs/>
                <w:color w:val="000000"/>
                <w:sz w:val="22"/>
                <w:szCs w:val="22"/>
              </w:rPr>
              <w:t>Tuvalet Sayısı</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8</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p>
        </w:tc>
        <w:tc>
          <w:tcPr>
            <w:tcW w:w="317" w:type="pct"/>
            <w:shd w:val="clear" w:color="auto" w:fill="auto"/>
            <w:vAlign w:val="center"/>
          </w:tcPr>
          <w:p w:rsidR="00C6561C" w:rsidRPr="008E29D0" w:rsidRDefault="00C6561C" w:rsidP="008E29D0">
            <w:pPr>
              <w:tabs>
                <w:tab w:val="left" w:pos="426"/>
              </w:tabs>
              <w:spacing w:after="0"/>
              <w:jc w:val="center"/>
              <w:rPr>
                <w:rFonts w:cs="Calibri"/>
                <w:b/>
                <w:szCs w:val="22"/>
              </w:rPr>
            </w:pPr>
          </w:p>
        </w:tc>
        <w:tc>
          <w:tcPr>
            <w:tcW w:w="263" w:type="pct"/>
            <w:shd w:val="clear" w:color="auto" w:fill="auto"/>
            <w:vAlign w:val="center"/>
          </w:tcPr>
          <w:p w:rsidR="00C6561C" w:rsidRPr="008E29D0" w:rsidRDefault="00C6561C" w:rsidP="008E29D0">
            <w:pPr>
              <w:tabs>
                <w:tab w:val="left" w:pos="426"/>
              </w:tabs>
              <w:spacing w:after="0"/>
              <w:jc w:val="center"/>
              <w:rPr>
                <w:rFonts w:cs="Calibri"/>
                <w:b/>
                <w:szCs w:val="22"/>
              </w:rPr>
            </w:pPr>
          </w:p>
        </w:tc>
      </w:tr>
      <w:tr w:rsidR="00C6561C" w:rsidRPr="00D41148" w:rsidTr="008E29D0">
        <w:trPr>
          <w:cantSplit/>
          <w:trHeight w:val="20"/>
        </w:trPr>
        <w:tc>
          <w:tcPr>
            <w:tcW w:w="2732" w:type="pct"/>
            <w:shd w:val="clear" w:color="auto" w:fill="auto"/>
            <w:vAlign w:val="center"/>
          </w:tcPr>
          <w:p w:rsidR="00C6561C" w:rsidRPr="008E29D0" w:rsidRDefault="008E29D0" w:rsidP="008E29D0">
            <w:pPr>
              <w:tabs>
                <w:tab w:val="left" w:pos="426"/>
              </w:tabs>
              <w:spacing w:after="0"/>
              <w:jc w:val="center"/>
              <w:rPr>
                <w:rFonts w:cs="Calibri"/>
                <w:b/>
                <w:bCs/>
                <w:color w:val="000000"/>
                <w:szCs w:val="22"/>
              </w:rPr>
            </w:pPr>
            <w:r>
              <w:rPr>
                <w:rFonts w:cs="Calibri"/>
                <w:b/>
                <w:bCs/>
                <w:color w:val="000000"/>
                <w:sz w:val="22"/>
                <w:szCs w:val="22"/>
              </w:rPr>
              <w:t>Diğer (Lavabo</w:t>
            </w:r>
            <w:r w:rsidR="00C6561C" w:rsidRPr="008E29D0">
              <w:rPr>
                <w:rFonts w:cs="Calibri"/>
                <w:b/>
                <w:bCs/>
                <w:color w:val="000000"/>
                <w:sz w:val="22"/>
                <w:szCs w:val="22"/>
              </w:rPr>
              <w:t>)</w:t>
            </w:r>
          </w:p>
        </w:tc>
        <w:tc>
          <w:tcPr>
            <w:tcW w:w="527" w:type="pct"/>
            <w:shd w:val="clear" w:color="auto" w:fill="auto"/>
            <w:vAlign w:val="center"/>
          </w:tcPr>
          <w:p w:rsidR="00C6561C" w:rsidRPr="008E29D0" w:rsidRDefault="00C6561C" w:rsidP="008E29D0">
            <w:pPr>
              <w:tabs>
                <w:tab w:val="left" w:pos="426"/>
              </w:tabs>
              <w:jc w:val="center"/>
              <w:rPr>
                <w:rFonts w:cs="Calibri"/>
                <w:szCs w:val="22"/>
              </w:rPr>
            </w:pPr>
            <w:r w:rsidRPr="008E29D0">
              <w:rPr>
                <w:rFonts w:cs="Calibri"/>
                <w:sz w:val="22"/>
                <w:szCs w:val="22"/>
              </w:rPr>
              <w:t>26</w:t>
            </w:r>
          </w:p>
        </w:tc>
        <w:tc>
          <w:tcPr>
            <w:tcW w:w="1161" w:type="pct"/>
            <w:shd w:val="clear" w:color="auto" w:fill="auto"/>
            <w:vAlign w:val="center"/>
          </w:tcPr>
          <w:p w:rsidR="00C6561C" w:rsidRPr="008E29D0" w:rsidRDefault="00C6561C" w:rsidP="008E29D0">
            <w:pPr>
              <w:tabs>
                <w:tab w:val="left" w:pos="426"/>
              </w:tabs>
              <w:spacing w:after="0"/>
              <w:jc w:val="center"/>
              <w:rPr>
                <w:rFonts w:cs="Calibri"/>
                <w:szCs w:val="22"/>
              </w:rPr>
            </w:pPr>
          </w:p>
        </w:tc>
        <w:tc>
          <w:tcPr>
            <w:tcW w:w="317" w:type="pct"/>
            <w:shd w:val="clear" w:color="auto" w:fill="auto"/>
            <w:vAlign w:val="center"/>
          </w:tcPr>
          <w:p w:rsidR="00C6561C" w:rsidRPr="008E29D0" w:rsidRDefault="00C6561C" w:rsidP="008E29D0">
            <w:pPr>
              <w:tabs>
                <w:tab w:val="left" w:pos="426"/>
              </w:tabs>
              <w:spacing w:after="0"/>
              <w:jc w:val="center"/>
              <w:rPr>
                <w:rFonts w:cs="Calibri"/>
                <w:b/>
                <w:szCs w:val="22"/>
              </w:rPr>
            </w:pPr>
          </w:p>
        </w:tc>
        <w:tc>
          <w:tcPr>
            <w:tcW w:w="263" w:type="pct"/>
            <w:shd w:val="clear" w:color="auto" w:fill="auto"/>
            <w:vAlign w:val="center"/>
          </w:tcPr>
          <w:p w:rsidR="00C6561C" w:rsidRPr="008E29D0" w:rsidRDefault="00C6561C" w:rsidP="008E29D0">
            <w:pPr>
              <w:tabs>
                <w:tab w:val="left" w:pos="426"/>
              </w:tabs>
              <w:spacing w:after="0"/>
              <w:jc w:val="center"/>
              <w:rPr>
                <w:rFonts w:cs="Calibri"/>
                <w:b/>
                <w:szCs w:val="22"/>
              </w:rPr>
            </w:pPr>
          </w:p>
        </w:tc>
      </w:tr>
    </w:tbl>
    <w:p w:rsidR="00A96DB4" w:rsidRDefault="00A96DB4" w:rsidP="00A95FC9"/>
    <w:p w:rsidR="00A95FC9" w:rsidRPr="00E150C3" w:rsidRDefault="00A95FC9" w:rsidP="00E150C3">
      <w:pPr>
        <w:pStyle w:val="Balk1"/>
      </w:pPr>
      <w:bookmarkStart w:id="23" w:name="_Toc534829222"/>
      <w:bookmarkStart w:id="24" w:name="_Toc535854295"/>
      <w:r w:rsidRPr="00E150C3">
        <w:t>Sınıf ve Öğrenci Bilgileri</w:t>
      </w:r>
      <w:bookmarkEnd w:id="23"/>
      <w:bookmarkEnd w:id="24"/>
    </w:p>
    <w:p w:rsidR="00A95FC9" w:rsidRDefault="00A95FC9" w:rsidP="00A95FC9">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E150C3" w:rsidRPr="00D41148" w:rsidTr="00172B56">
        <w:trPr>
          <w:tblHeader/>
        </w:trPr>
        <w:tc>
          <w:tcPr>
            <w:tcW w:w="1768" w:type="dxa"/>
            <w:shd w:val="clear" w:color="auto" w:fill="auto"/>
          </w:tcPr>
          <w:p w:rsidR="00E150C3" w:rsidRPr="00D41148" w:rsidRDefault="00E150C3" w:rsidP="008F76DD">
            <w:pPr>
              <w:tabs>
                <w:tab w:val="left" w:pos="426"/>
              </w:tabs>
              <w:spacing w:after="0"/>
              <w:jc w:val="both"/>
              <w:rPr>
                <w:b/>
                <w:szCs w:val="24"/>
              </w:rPr>
            </w:pPr>
            <w:r w:rsidRPr="00D41148">
              <w:rPr>
                <w:b/>
                <w:szCs w:val="24"/>
              </w:rPr>
              <w:t>SINIFI</w:t>
            </w:r>
          </w:p>
        </w:tc>
        <w:tc>
          <w:tcPr>
            <w:tcW w:w="892" w:type="dxa"/>
            <w:shd w:val="clear" w:color="auto" w:fill="auto"/>
          </w:tcPr>
          <w:p w:rsidR="00E150C3" w:rsidRPr="00D41148" w:rsidRDefault="00E150C3" w:rsidP="008F76DD">
            <w:pPr>
              <w:tabs>
                <w:tab w:val="left" w:pos="426"/>
              </w:tabs>
              <w:spacing w:after="0"/>
              <w:jc w:val="both"/>
              <w:rPr>
                <w:szCs w:val="24"/>
              </w:rPr>
            </w:pPr>
            <w:r w:rsidRPr="00D41148">
              <w:rPr>
                <w:szCs w:val="24"/>
              </w:rPr>
              <w:t>Kız</w:t>
            </w:r>
          </w:p>
        </w:tc>
        <w:tc>
          <w:tcPr>
            <w:tcW w:w="992" w:type="dxa"/>
            <w:shd w:val="clear" w:color="auto" w:fill="auto"/>
          </w:tcPr>
          <w:p w:rsidR="00E150C3" w:rsidRPr="00D41148" w:rsidRDefault="00E150C3" w:rsidP="008F76D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E150C3" w:rsidRPr="00710994" w:rsidRDefault="00E150C3" w:rsidP="008F76DD">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E150C3" w:rsidRPr="00D41148" w:rsidRDefault="00E150C3" w:rsidP="008F76DD">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E150C3" w:rsidRPr="00D41148" w:rsidRDefault="00E150C3" w:rsidP="008F76DD">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E150C3" w:rsidRPr="00D41148" w:rsidRDefault="00E150C3" w:rsidP="008F76DD">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E150C3" w:rsidRPr="00710994" w:rsidRDefault="00E150C3" w:rsidP="008F76DD">
            <w:pPr>
              <w:tabs>
                <w:tab w:val="left" w:pos="426"/>
              </w:tabs>
              <w:spacing w:after="0"/>
              <w:jc w:val="both"/>
              <w:rPr>
                <w:b/>
                <w:szCs w:val="24"/>
              </w:rPr>
            </w:pPr>
            <w:r w:rsidRPr="00710994">
              <w:rPr>
                <w:b/>
                <w:szCs w:val="24"/>
              </w:rPr>
              <w:t>Toplam</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Ana /A</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12</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2/H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28</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Ana /B</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12</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2/İ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22</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Ana/C</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10</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spacing w:after="0"/>
              <w:jc w:val="both"/>
              <w:rPr>
                <w:b/>
                <w:szCs w:val="24"/>
              </w:rPr>
            </w:pPr>
            <w:r w:rsidRPr="00172B56">
              <w:rPr>
                <w:b/>
                <w:szCs w:val="24"/>
              </w:rPr>
              <w:t>2/K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30</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Ana/D</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14</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28</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1/A</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11</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30</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1/B</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12</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30</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1/C</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10</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30</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1/D</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12</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28</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1/E</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14</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27</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1/F</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10</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28</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1/G</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12</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27</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1/H</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10</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3/İ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28</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1/İ</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15</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21</w:t>
            </w:r>
          </w:p>
        </w:tc>
      </w:tr>
      <w:tr w:rsidR="00106BE2" w:rsidRPr="00D41148" w:rsidTr="00172B56">
        <w:trPr>
          <w:tblHeader/>
        </w:trPr>
        <w:tc>
          <w:tcPr>
            <w:tcW w:w="1768" w:type="dxa"/>
            <w:shd w:val="clear" w:color="auto" w:fill="auto"/>
          </w:tcPr>
          <w:p w:rsidR="00106BE2" w:rsidRPr="00D41148" w:rsidRDefault="00106BE2" w:rsidP="008F76DD">
            <w:pPr>
              <w:tabs>
                <w:tab w:val="left" w:pos="426"/>
              </w:tabs>
              <w:spacing w:after="0"/>
              <w:jc w:val="both"/>
              <w:rPr>
                <w:b/>
                <w:szCs w:val="24"/>
              </w:rPr>
            </w:pPr>
            <w:r w:rsidRPr="00D41148">
              <w:rPr>
                <w:b/>
                <w:szCs w:val="24"/>
              </w:rPr>
              <w:lastRenderedPageBreak/>
              <w:t>SINIFI</w:t>
            </w:r>
          </w:p>
        </w:tc>
        <w:tc>
          <w:tcPr>
            <w:tcW w:w="892" w:type="dxa"/>
            <w:shd w:val="clear" w:color="auto" w:fill="auto"/>
          </w:tcPr>
          <w:p w:rsidR="00106BE2" w:rsidRPr="00D41148" w:rsidRDefault="00106BE2" w:rsidP="008F76DD">
            <w:pPr>
              <w:tabs>
                <w:tab w:val="left" w:pos="426"/>
              </w:tabs>
              <w:spacing w:after="0"/>
              <w:jc w:val="both"/>
              <w:rPr>
                <w:szCs w:val="24"/>
              </w:rPr>
            </w:pPr>
            <w:r w:rsidRPr="00D41148">
              <w:rPr>
                <w:szCs w:val="24"/>
              </w:rPr>
              <w:t>Kız</w:t>
            </w:r>
          </w:p>
        </w:tc>
        <w:tc>
          <w:tcPr>
            <w:tcW w:w="992" w:type="dxa"/>
            <w:shd w:val="clear" w:color="auto" w:fill="auto"/>
          </w:tcPr>
          <w:p w:rsidR="00106BE2" w:rsidRPr="00D41148" w:rsidRDefault="00106BE2" w:rsidP="008F76D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106BE2" w:rsidRPr="00710994" w:rsidRDefault="00106BE2" w:rsidP="008F76DD">
            <w:pPr>
              <w:tabs>
                <w:tab w:val="left" w:pos="426"/>
              </w:tabs>
              <w:spacing w:after="0"/>
              <w:jc w:val="both"/>
              <w:rPr>
                <w:b/>
                <w:szCs w:val="24"/>
              </w:rPr>
            </w:pPr>
            <w:r w:rsidRPr="00710994">
              <w:rPr>
                <w:b/>
                <w:szCs w:val="24"/>
              </w:rPr>
              <w:t>Toplam</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6BE2" w:rsidRPr="00D41148" w:rsidRDefault="00106BE2" w:rsidP="008F76DD">
            <w:pPr>
              <w:tabs>
                <w:tab w:val="left" w:pos="426"/>
              </w:tabs>
              <w:spacing w:after="0"/>
              <w:jc w:val="both"/>
              <w:rPr>
                <w:b/>
                <w:szCs w:val="24"/>
              </w:rPr>
            </w:pPr>
            <w:r w:rsidRPr="00D41148">
              <w:rPr>
                <w:b/>
                <w:szCs w:val="24"/>
              </w:rPr>
              <w:t>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06BE2" w:rsidP="008F76DD">
            <w:pPr>
              <w:tabs>
                <w:tab w:val="left" w:pos="426"/>
              </w:tabs>
              <w:spacing w:after="0"/>
              <w:jc w:val="both"/>
              <w:rPr>
                <w:szCs w:val="24"/>
              </w:rPr>
            </w:pPr>
            <w:r w:rsidRPr="00D41148">
              <w:rPr>
                <w:szCs w:val="24"/>
              </w:rPr>
              <w:t>Kız</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06BE2" w:rsidP="008F76DD">
            <w:pPr>
              <w:tabs>
                <w:tab w:val="left" w:pos="426"/>
              </w:tabs>
              <w:spacing w:after="0"/>
              <w:jc w:val="both"/>
              <w:rPr>
                <w:szCs w:val="24"/>
              </w:rPr>
            </w:pPr>
            <w:r w:rsidRPr="00D41148">
              <w:rPr>
                <w:szCs w:val="24"/>
              </w:rPr>
              <w:t>Erkek</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6BE2" w:rsidRPr="00710994" w:rsidRDefault="00106BE2" w:rsidP="008F76DD">
            <w:pPr>
              <w:tabs>
                <w:tab w:val="left" w:pos="426"/>
              </w:tabs>
              <w:spacing w:after="0"/>
              <w:jc w:val="both"/>
              <w:rPr>
                <w:b/>
                <w:szCs w:val="24"/>
              </w:rPr>
            </w:pPr>
            <w:r w:rsidRPr="00710994">
              <w:rPr>
                <w:b/>
                <w:szCs w:val="24"/>
              </w:rPr>
              <w:t>Toplam</w:t>
            </w:r>
          </w:p>
        </w:tc>
      </w:tr>
      <w:tr w:rsidR="00106BE2" w:rsidRPr="00D41148" w:rsidTr="00172B56">
        <w:trPr>
          <w:tblHeader/>
        </w:trPr>
        <w:tc>
          <w:tcPr>
            <w:tcW w:w="1768" w:type="dxa"/>
            <w:shd w:val="clear" w:color="auto" w:fill="auto"/>
          </w:tcPr>
          <w:p w:rsidR="00106BE2" w:rsidRPr="00172B56" w:rsidRDefault="00106BE2" w:rsidP="008F76DD">
            <w:pPr>
              <w:tabs>
                <w:tab w:val="left" w:pos="426"/>
              </w:tabs>
              <w:jc w:val="both"/>
              <w:rPr>
                <w:b/>
                <w:szCs w:val="24"/>
              </w:rPr>
            </w:pPr>
            <w:r w:rsidRPr="00172B56">
              <w:rPr>
                <w:b/>
                <w:szCs w:val="24"/>
              </w:rPr>
              <w:t>1/K</w:t>
            </w:r>
          </w:p>
        </w:tc>
        <w:tc>
          <w:tcPr>
            <w:tcW w:w="892" w:type="dxa"/>
            <w:shd w:val="clear" w:color="auto" w:fill="auto"/>
          </w:tcPr>
          <w:p w:rsidR="00106BE2" w:rsidRPr="00D41148" w:rsidRDefault="001E2062" w:rsidP="008F76DD">
            <w:pPr>
              <w:tabs>
                <w:tab w:val="left" w:pos="426"/>
              </w:tabs>
              <w:spacing w:after="0"/>
              <w:jc w:val="both"/>
              <w:rPr>
                <w:szCs w:val="24"/>
              </w:rPr>
            </w:pPr>
            <w:r>
              <w:rPr>
                <w:szCs w:val="24"/>
              </w:rPr>
              <w:t>12</w:t>
            </w:r>
          </w:p>
        </w:tc>
        <w:tc>
          <w:tcPr>
            <w:tcW w:w="992" w:type="dxa"/>
            <w:shd w:val="clear" w:color="auto" w:fill="auto"/>
          </w:tcPr>
          <w:p w:rsidR="00106BE2" w:rsidRPr="00D41148" w:rsidRDefault="001E2062" w:rsidP="008F76DD">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106BE2" w:rsidRPr="00D41148" w:rsidRDefault="001E2062" w:rsidP="008F76DD">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6BE2" w:rsidRPr="00172B56" w:rsidRDefault="00106BE2" w:rsidP="008F76DD">
            <w:pPr>
              <w:tabs>
                <w:tab w:val="left" w:pos="426"/>
              </w:tabs>
              <w:jc w:val="both"/>
              <w:rPr>
                <w:b/>
                <w:szCs w:val="24"/>
              </w:rPr>
            </w:pPr>
            <w:r w:rsidRPr="00172B56">
              <w:rPr>
                <w:b/>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19</w:t>
            </w:r>
          </w:p>
        </w:tc>
      </w:tr>
      <w:tr w:rsidR="00106BE2" w:rsidRPr="00D41148" w:rsidTr="00172B56">
        <w:trPr>
          <w:tblHeader/>
        </w:trPr>
        <w:tc>
          <w:tcPr>
            <w:tcW w:w="1768" w:type="dxa"/>
            <w:shd w:val="clear" w:color="auto" w:fill="auto"/>
          </w:tcPr>
          <w:p w:rsidR="00106BE2" w:rsidRPr="00172B56" w:rsidRDefault="00106BE2" w:rsidP="008F76DD">
            <w:pPr>
              <w:tabs>
                <w:tab w:val="left" w:pos="426"/>
              </w:tabs>
              <w:jc w:val="both"/>
              <w:rPr>
                <w:b/>
                <w:szCs w:val="24"/>
              </w:rPr>
            </w:pPr>
            <w:r w:rsidRPr="00172B56">
              <w:rPr>
                <w:b/>
                <w:szCs w:val="24"/>
              </w:rPr>
              <w:t>2/A</w:t>
            </w:r>
          </w:p>
        </w:tc>
        <w:tc>
          <w:tcPr>
            <w:tcW w:w="892" w:type="dxa"/>
            <w:shd w:val="clear" w:color="auto" w:fill="auto"/>
          </w:tcPr>
          <w:p w:rsidR="00106BE2" w:rsidRPr="00D41148" w:rsidRDefault="001E2062" w:rsidP="008F76DD">
            <w:pPr>
              <w:tabs>
                <w:tab w:val="left" w:pos="426"/>
              </w:tabs>
              <w:spacing w:after="0"/>
              <w:jc w:val="both"/>
              <w:rPr>
                <w:szCs w:val="24"/>
              </w:rPr>
            </w:pPr>
            <w:r>
              <w:rPr>
                <w:szCs w:val="24"/>
              </w:rPr>
              <w:t>10</w:t>
            </w:r>
          </w:p>
        </w:tc>
        <w:tc>
          <w:tcPr>
            <w:tcW w:w="992" w:type="dxa"/>
            <w:shd w:val="clear" w:color="auto" w:fill="auto"/>
          </w:tcPr>
          <w:p w:rsidR="00106BE2" w:rsidRPr="00D41148" w:rsidRDefault="001E2062" w:rsidP="008F76DD">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106BE2" w:rsidRPr="00D41148" w:rsidRDefault="001E2062" w:rsidP="008F76DD">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6BE2" w:rsidRPr="00172B56" w:rsidRDefault="00106BE2" w:rsidP="008F76DD">
            <w:pPr>
              <w:tabs>
                <w:tab w:val="left" w:pos="426"/>
              </w:tabs>
              <w:jc w:val="both"/>
              <w:rPr>
                <w:b/>
                <w:szCs w:val="24"/>
              </w:rPr>
            </w:pPr>
            <w:r w:rsidRPr="00172B56">
              <w:rPr>
                <w:b/>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24</w:t>
            </w:r>
          </w:p>
        </w:tc>
      </w:tr>
      <w:tr w:rsidR="00106BE2" w:rsidRPr="00D41148" w:rsidTr="00172B56">
        <w:trPr>
          <w:tblHeader/>
        </w:trPr>
        <w:tc>
          <w:tcPr>
            <w:tcW w:w="1768" w:type="dxa"/>
            <w:shd w:val="clear" w:color="auto" w:fill="auto"/>
          </w:tcPr>
          <w:p w:rsidR="00106BE2" w:rsidRPr="00172B56" w:rsidRDefault="00106BE2" w:rsidP="008F76DD">
            <w:pPr>
              <w:tabs>
                <w:tab w:val="left" w:pos="426"/>
              </w:tabs>
              <w:jc w:val="both"/>
              <w:rPr>
                <w:b/>
                <w:szCs w:val="24"/>
              </w:rPr>
            </w:pPr>
            <w:r w:rsidRPr="00172B56">
              <w:rPr>
                <w:b/>
                <w:szCs w:val="24"/>
              </w:rPr>
              <w:t>2/B</w:t>
            </w:r>
          </w:p>
        </w:tc>
        <w:tc>
          <w:tcPr>
            <w:tcW w:w="892" w:type="dxa"/>
            <w:shd w:val="clear" w:color="auto" w:fill="auto"/>
          </w:tcPr>
          <w:p w:rsidR="00106BE2" w:rsidRPr="00D41148" w:rsidRDefault="001E2062" w:rsidP="008F76DD">
            <w:pPr>
              <w:tabs>
                <w:tab w:val="left" w:pos="426"/>
              </w:tabs>
              <w:spacing w:after="0"/>
              <w:jc w:val="both"/>
              <w:rPr>
                <w:szCs w:val="24"/>
              </w:rPr>
            </w:pPr>
            <w:r>
              <w:rPr>
                <w:szCs w:val="24"/>
              </w:rPr>
              <w:t>13</w:t>
            </w:r>
          </w:p>
        </w:tc>
        <w:tc>
          <w:tcPr>
            <w:tcW w:w="992" w:type="dxa"/>
            <w:shd w:val="clear" w:color="auto" w:fill="auto"/>
          </w:tcPr>
          <w:p w:rsidR="00106BE2" w:rsidRPr="00D41148" w:rsidRDefault="001E2062" w:rsidP="008F76DD">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106BE2" w:rsidRPr="00D41148" w:rsidRDefault="001E2062" w:rsidP="008F76DD">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6BE2" w:rsidRPr="00172B56" w:rsidRDefault="00106BE2" w:rsidP="008F76DD">
            <w:pPr>
              <w:tabs>
                <w:tab w:val="left" w:pos="426"/>
              </w:tabs>
              <w:jc w:val="both"/>
              <w:rPr>
                <w:b/>
                <w:szCs w:val="24"/>
              </w:rPr>
            </w:pPr>
            <w:r w:rsidRPr="00172B56">
              <w:rPr>
                <w:b/>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17</w:t>
            </w:r>
          </w:p>
        </w:tc>
      </w:tr>
      <w:tr w:rsidR="00106BE2" w:rsidRPr="00D41148" w:rsidTr="00172B56">
        <w:trPr>
          <w:tblHeader/>
        </w:trPr>
        <w:tc>
          <w:tcPr>
            <w:tcW w:w="1768" w:type="dxa"/>
            <w:shd w:val="clear" w:color="auto" w:fill="auto"/>
          </w:tcPr>
          <w:p w:rsidR="00106BE2" w:rsidRPr="00172B56" w:rsidRDefault="00106BE2" w:rsidP="008F76DD">
            <w:pPr>
              <w:tabs>
                <w:tab w:val="left" w:pos="426"/>
              </w:tabs>
              <w:jc w:val="both"/>
              <w:rPr>
                <w:b/>
                <w:szCs w:val="24"/>
              </w:rPr>
            </w:pPr>
            <w:r w:rsidRPr="00172B56">
              <w:rPr>
                <w:b/>
                <w:szCs w:val="24"/>
              </w:rPr>
              <w:t>2/C</w:t>
            </w:r>
          </w:p>
        </w:tc>
        <w:tc>
          <w:tcPr>
            <w:tcW w:w="892" w:type="dxa"/>
            <w:shd w:val="clear" w:color="auto" w:fill="auto"/>
          </w:tcPr>
          <w:p w:rsidR="00106BE2" w:rsidRPr="00D41148" w:rsidRDefault="001E2062" w:rsidP="008F76DD">
            <w:pPr>
              <w:tabs>
                <w:tab w:val="left" w:pos="426"/>
              </w:tabs>
              <w:spacing w:after="0"/>
              <w:jc w:val="both"/>
              <w:rPr>
                <w:szCs w:val="24"/>
              </w:rPr>
            </w:pPr>
            <w:r>
              <w:rPr>
                <w:szCs w:val="24"/>
              </w:rPr>
              <w:t>10</w:t>
            </w:r>
          </w:p>
        </w:tc>
        <w:tc>
          <w:tcPr>
            <w:tcW w:w="992" w:type="dxa"/>
            <w:shd w:val="clear" w:color="auto" w:fill="auto"/>
          </w:tcPr>
          <w:p w:rsidR="00106BE2" w:rsidRPr="00D41148" w:rsidRDefault="001E2062" w:rsidP="008F76DD">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106BE2" w:rsidRPr="00D41148" w:rsidRDefault="001E2062" w:rsidP="008F76DD">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6BE2" w:rsidRPr="00172B56" w:rsidRDefault="00106BE2" w:rsidP="008F76DD">
            <w:pPr>
              <w:tabs>
                <w:tab w:val="left" w:pos="426"/>
              </w:tabs>
              <w:jc w:val="both"/>
              <w:rPr>
                <w:b/>
                <w:szCs w:val="24"/>
              </w:rPr>
            </w:pPr>
            <w:r w:rsidRPr="00172B56">
              <w:rPr>
                <w:b/>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26</w:t>
            </w:r>
          </w:p>
        </w:tc>
      </w:tr>
      <w:tr w:rsidR="00106BE2" w:rsidRPr="00D41148" w:rsidTr="00172B56">
        <w:trPr>
          <w:tblHeader/>
        </w:trPr>
        <w:tc>
          <w:tcPr>
            <w:tcW w:w="1768" w:type="dxa"/>
            <w:shd w:val="clear" w:color="auto" w:fill="auto"/>
          </w:tcPr>
          <w:p w:rsidR="00106BE2" w:rsidRPr="00172B56" w:rsidRDefault="00106BE2" w:rsidP="008F76DD">
            <w:pPr>
              <w:tabs>
                <w:tab w:val="left" w:pos="426"/>
              </w:tabs>
              <w:jc w:val="both"/>
              <w:rPr>
                <w:b/>
                <w:szCs w:val="24"/>
              </w:rPr>
            </w:pPr>
            <w:r w:rsidRPr="00172B56">
              <w:rPr>
                <w:b/>
                <w:szCs w:val="24"/>
              </w:rPr>
              <w:t>2/D</w:t>
            </w:r>
          </w:p>
        </w:tc>
        <w:tc>
          <w:tcPr>
            <w:tcW w:w="892" w:type="dxa"/>
            <w:shd w:val="clear" w:color="auto" w:fill="auto"/>
          </w:tcPr>
          <w:p w:rsidR="00106BE2" w:rsidRPr="00D41148" w:rsidRDefault="001E2062" w:rsidP="008F76DD">
            <w:pPr>
              <w:tabs>
                <w:tab w:val="left" w:pos="426"/>
              </w:tabs>
              <w:spacing w:after="0"/>
              <w:jc w:val="both"/>
              <w:rPr>
                <w:szCs w:val="24"/>
              </w:rPr>
            </w:pPr>
            <w:r>
              <w:rPr>
                <w:szCs w:val="24"/>
              </w:rPr>
              <w:t>9</w:t>
            </w:r>
          </w:p>
        </w:tc>
        <w:tc>
          <w:tcPr>
            <w:tcW w:w="992" w:type="dxa"/>
            <w:shd w:val="clear" w:color="auto" w:fill="auto"/>
          </w:tcPr>
          <w:p w:rsidR="00106BE2" w:rsidRPr="00D41148" w:rsidRDefault="001E2062" w:rsidP="008F76DD">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106BE2" w:rsidRPr="00D41148" w:rsidRDefault="001E2062" w:rsidP="008F76DD">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6BE2" w:rsidRPr="00172B56" w:rsidRDefault="00106BE2" w:rsidP="008F76DD">
            <w:pPr>
              <w:tabs>
                <w:tab w:val="left" w:pos="426"/>
              </w:tabs>
              <w:jc w:val="both"/>
              <w:rPr>
                <w:b/>
                <w:szCs w:val="24"/>
              </w:rPr>
            </w:pPr>
            <w:r w:rsidRPr="00172B56">
              <w:rPr>
                <w:b/>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27</w:t>
            </w:r>
          </w:p>
        </w:tc>
      </w:tr>
      <w:tr w:rsidR="00106BE2" w:rsidRPr="00D41148" w:rsidTr="00172B56">
        <w:trPr>
          <w:tblHeader/>
        </w:trPr>
        <w:tc>
          <w:tcPr>
            <w:tcW w:w="1768" w:type="dxa"/>
            <w:shd w:val="clear" w:color="auto" w:fill="auto"/>
          </w:tcPr>
          <w:p w:rsidR="00106BE2" w:rsidRPr="00172B56" w:rsidRDefault="00106BE2" w:rsidP="008F76DD">
            <w:pPr>
              <w:tabs>
                <w:tab w:val="left" w:pos="426"/>
              </w:tabs>
              <w:jc w:val="both"/>
              <w:rPr>
                <w:b/>
                <w:szCs w:val="24"/>
              </w:rPr>
            </w:pPr>
            <w:r w:rsidRPr="00172B56">
              <w:rPr>
                <w:b/>
                <w:szCs w:val="24"/>
              </w:rPr>
              <w:t>2/E</w:t>
            </w:r>
          </w:p>
        </w:tc>
        <w:tc>
          <w:tcPr>
            <w:tcW w:w="892" w:type="dxa"/>
            <w:shd w:val="clear" w:color="auto" w:fill="auto"/>
          </w:tcPr>
          <w:p w:rsidR="00106BE2" w:rsidRPr="00D41148" w:rsidRDefault="001E2062" w:rsidP="008F76DD">
            <w:pPr>
              <w:tabs>
                <w:tab w:val="left" w:pos="426"/>
              </w:tabs>
              <w:spacing w:after="0"/>
              <w:jc w:val="both"/>
              <w:rPr>
                <w:szCs w:val="24"/>
              </w:rPr>
            </w:pPr>
            <w:r>
              <w:rPr>
                <w:szCs w:val="24"/>
              </w:rPr>
              <w:t>13</w:t>
            </w:r>
          </w:p>
        </w:tc>
        <w:tc>
          <w:tcPr>
            <w:tcW w:w="992" w:type="dxa"/>
            <w:shd w:val="clear" w:color="auto" w:fill="auto"/>
          </w:tcPr>
          <w:p w:rsidR="00106BE2" w:rsidRPr="00D41148" w:rsidRDefault="001E2062" w:rsidP="008F76DD">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106BE2" w:rsidRPr="00D41148" w:rsidRDefault="001E2062" w:rsidP="008F76DD">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6BE2" w:rsidRPr="00172B56" w:rsidRDefault="00106BE2" w:rsidP="008F76DD">
            <w:pPr>
              <w:tabs>
                <w:tab w:val="left" w:pos="426"/>
              </w:tabs>
              <w:jc w:val="both"/>
              <w:rPr>
                <w:b/>
                <w:szCs w:val="24"/>
              </w:rPr>
            </w:pPr>
            <w:r w:rsidRPr="00172B56">
              <w:rPr>
                <w:b/>
                <w:szCs w:val="24"/>
              </w:rPr>
              <w:t>4/G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22</w:t>
            </w:r>
          </w:p>
        </w:tc>
      </w:tr>
      <w:tr w:rsidR="00106BE2" w:rsidRPr="00D41148" w:rsidTr="00172B56">
        <w:trPr>
          <w:tblHeader/>
        </w:trPr>
        <w:tc>
          <w:tcPr>
            <w:tcW w:w="1768" w:type="dxa"/>
            <w:shd w:val="clear" w:color="auto" w:fill="auto"/>
          </w:tcPr>
          <w:p w:rsidR="00106BE2" w:rsidRPr="00172B56" w:rsidRDefault="00106BE2" w:rsidP="008F76DD">
            <w:pPr>
              <w:tabs>
                <w:tab w:val="left" w:pos="426"/>
              </w:tabs>
              <w:jc w:val="both"/>
              <w:rPr>
                <w:b/>
                <w:szCs w:val="24"/>
              </w:rPr>
            </w:pPr>
            <w:r w:rsidRPr="00172B56">
              <w:rPr>
                <w:b/>
                <w:szCs w:val="24"/>
              </w:rPr>
              <w:t>2/F</w:t>
            </w:r>
          </w:p>
        </w:tc>
        <w:tc>
          <w:tcPr>
            <w:tcW w:w="892" w:type="dxa"/>
            <w:shd w:val="clear" w:color="auto" w:fill="auto"/>
          </w:tcPr>
          <w:p w:rsidR="00106BE2" w:rsidRPr="00D41148" w:rsidRDefault="001E2062" w:rsidP="008F76DD">
            <w:pPr>
              <w:tabs>
                <w:tab w:val="left" w:pos="426"/>
              </w:tabs>
              <w:spacing w:after="0"/>
              <w:jc w:val="both"/>
              <w:rPr>
                <w:szCs w:val="24"/>
              </w:rPr>
            </w:pPr>
            <w:r>
              <w:rPr>
                <w:szCs w:val="24"/>
              </w:rPr>
              <w:t>11</w:t>
            </w:r>
          </w:p>
        </w:tc>
        <w:tc>
          <w:tcPr>
            <w:tcW w:w="992" w:type="dxa"/>
            <w:shd w:val="clear" w:color="auto" w:fill="auto"/>
          </w:tcPr>
          <w:p w:rsidR="00106BE2" w:rsidRPr="00D41148" w:rsidRDefault="001E2062" w:rsidP="008F76DD">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106BE2" w:rsidRPr="00D41148" w:rsidRDefault="001E2062" w:rsidP="008F76DD">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6BE2" w:rsidRPr="00172B56" w:rsidRDefault="00106BE2" w:rsidP="008F76DD">
            <w:pPr>
              <w:tabs>
                <w:tab w:val="left" w:pos="426"/>
              </w:tabs>
              <w:jc w:val="both"/>
              <w:rPr>
                <w:b/>
                <w:szCs w:val="24"/>
              </w:rPr>
            </w:pPr>
            <w:r w:rsidRPr="00172B56">
              <w:rPr>
                <w:b/>
                <w:szCs w:val="24"/>
              </w:rPr>
              <w:t>4/H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6BE2" w:rsidRPr="00D41148" w:rsidRDefault="001E2062" w:rsidP="008F76DD">
            <w:pPr>
              <w:tabs>
                <w:tab w:val="left" w:pos="426"/>
              </w:tabs>
              <w:spacing w:after="0"/>
              <w:jc w:val="both"/>
              <w:rPr>
                <w:szCs w:val="24"/>
              </w:rPr>
            </w:pPr>
            <w:r>
              <w:rPr>
                <w:szCs w:val="24"/>
              </w:rPr>
              <w:t>28</w:t>
            </w:r>
          </w:p>
        </w:tc>
      </w:tr>
      <w:tr w:rsidR="00E150C3" w:rsidRPr="00D41148" w:rsidTr="00172B56">
        <w:trPr>
          <w:tblHeader/>
        </w:trPr>
        <w:tc>
          <w:tcPr>
            <w:tcW w:w="1768" w:type="dxa"/>
            <w:shd w:val="clear" w:color="auto" w:fill="auto"/>
          </w:tcPr>
          <w:p w:rsidR="00E150C3" w:rsidRPr="00172B56" w:rsidRDefault="00E150C3" w:rsidP="008F76DD">
            <w:pPr>
              <w:tabs>
                <w:tab w:val="left" w:pos="426"/>
              </w:tabs>
              <w:jc w:val="both"/>
              <w:rPr>
                <w:b/>
                <w:szCs w:val="24"/>
              </w:rPr>
            </w:pPr>
            <w:r w:rsidRPr="00172B56">
              <w:rPr>
                <w:b/>
                <w:szCs w:val="24"/>
              </w:rPr>
              <w:t>2/G</w:t>
            </w:r>
          </w:p>
        </w:tc>
        <w:tc>
          <w:tcPr>
            <w:tcW w:w="892" w:type="dxa"/>
            <w:shd w:val="clear" w:color="auto" w:fill="auto"/>
          </w:tcPr>
          <w:p w:rsidR="00E150C3" w:rsidRPr="00D41148" w:rsidRDefault="001E2062" w:rsidP="008F76DD">
            <w:pPr>
              <w:tabs>
                <w:tab w:val="left" w:pos="426"/>
              </w:tabs>
              <w:spacing w:after="0"/>
              <w:jc w:val="both"/>
              <w:rPr>
                <w:szCs w:val="24"/>
              </w:rPr>
            </w:pPr>
            <w:r>
              <w:rPr>
                <w:szCs w:val="24"/>
              </w:rPr>
              <w:t>10</w:t>
            </w:r>
          </w:p>
        </w:tc>
        <w:tc>
          <w:tcPr>
            <w:tcW w:w="992" w:type="dxa"/>
            <w:shd w:val="clear" w:color="auto" w:fill="auto"/>
          </w:tcPr>
          <w:p w:rsidR="00E150C3" w:rsidRPr="00D41148" w:rsidRDefault="001E2062" w:rsidP="008F76DD">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E150C3" w:rsidRPr="00D41148" w:rsidRDefault="001E2062" w:rsidP="008F76DD">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150C3" w:rsidRPr="00172B56" w:rsidRDefault="00E150C3" w:rsidP="008F76DD">
            <w:pPr>
              <w:tabs>
                <w:tab w:val="left" w:pos="426"/>
              </w:tabs>
              <w:jc w:val="both"/>
              <w:rPr>
                <w:b/>
                <w:szCs w:val="24"/>
              </w:rPr>
            </w:pPr>
            <w:r w:rsidRPr="00172B56">
              <w:rPr>
                <w:b/>
                <w:szCs w:val="24"/>
              </w:rPr>
              <w:t>4/İ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50C3" w:rsidRPr="00D41148" w:rsidRDefault="001E2062" w:rsidP="008F76DD">
            <w:pPr>
              <w:tabs>
                <w:tab w:val="left" w:pos="426"/>
              </w:tabs>
              <w:spacing w:after="0"/>
              <w:jc w:val="both"/>
              <w:rPr>
                <w:szCs w:val="24"/>
              </w:rPr>
            </w:pPr>
            <w:r>
              <w:rPr>
                <w:szCs w:val="24"/>
              </w:rPr>
              <w:t>27</w:t>
            </w:r>
          </w:p>
        </w:tc>
      </w:tr>
    </w:tbl>
    <w:p w:rsidR="002148D0" w:rsidRDefault="002148D0" w:rsidP="00A95FC9">
      <w:pPr>
        <w:tabs>
          <w:tab w:val="left" w:pos="426"/>
        </w:tabs>
        <w:spacing w:after="0" w:line="360" w:lineRule="auto"/>
        <w:jc w:val="both"/>
        <w:rPr>
          <w:szCs w:val="24"/>
        </w:rPr>
      </w:pPr>
    </w:p>
    <w:p w:rsidR="00A95FC9" w:rsidRDefault="00A95FC9" w:rsidP="00A95FC9">
      <w:pPr>
        <w:pStyle w:val="ResimYazs"/>
        <w:rPr>
          <w:rFonts w:cs="Calibri"/>
          <w:b/>
          <w:i w:val="0"/>
          <w:sz w:val="22"/>
          <w:szCs w:val="24"/>
        </w:rPr>
      </w:pPr>
    </w:p>
    <w:p w:rsidR="00E150C3" w:rsidRDefault="00E150C3" w:rsidP="00E150C3"/>
    <w:p w:rsidR="00E150C3" w:rsidRDefault="00E150C3" w:rsidP="00E150C3"/>
    <w:p w:rsidR="00E150C3" w:rsidRDefault="00E150C3" w:rsidP="00E150C3"/>
    <w:p w:rsidR="00E150C3" w:rsidRDefault="00E150C3" w:rsidP="00E150C3"/>
    <w:p w:rsidR="00E150C3" w:rsidRDefault="00E150C3" w:rsidP="00E150C3"/>
    <w:p w:rsidR="00E150C3" w:rsidRDefault="00E150C3" w:rsidP="00E150C3"/>
    <w:p w:rsidR="00A95FC9" w:rsidRPr="00103B80" w:rsidRDefault="00A95FC9" w:rsidP="00A95FC9">
      <w:pPr>
        <w:rPr>
          <w:rFonts w:eastAsia="SimSun"/>
        </w:rPr>
      </w:pPr>
      <w:bookmarkStart w:id="25" w:name="_Toc534829223"/>
    </w:p>
    <w:p w:rsidR="00A95FC9" w:rsidRPr="00F73885" w:rsidRDefault="00A95FC9" w:rsidP="00F73885">
      <w:pPr>
        <w:pStyle w:val="Balk1"/>
      </w:pPr>
      <w:bookmarkStart w:id="26" w:name="_Toc535854296"/>
      <w:r w:rsidRPr="00F73885">
        <w:t>Donanım ve Teknolojik Kaynaklarımız</w:t>
      </w:r>
      <w:bookmarkEnd w:id="25"/>
      <w:bookmarkEnd w:id="26"/>
    </w:p>
    <w:p w:rsidR="00A95FC9" w:rsidRDefault="00A95FC9" w:rsidP="00A95FC9">
      <w:pPr>
        <w:spacing w:after="0" w:line="360" w:lineRule="auto"/>
        <w:ind w:firstLine="708"/>
        <w:jc w:val="both"/>
      </w:pPr>
      <w:r w:rsidRPr="00103B80">
        <w:t>Teknolojik kaynaklar başta olmak üzere okulumuzda bulunan çalışır durumdaki donanım malzemelerine ilişkin bilgilere tabloda yer verilmiştir.</w:t>
      </w:r>
    </w:p>
    <w:p w:rsidR="00A95FC9" w:rsidRDefault="00A95FC9" w:rsidP="00A95FC9">
      <w:pPr>
        <w:pStyle w:val="ResimYazs"/>
        <w:rPr>
          <w:rFonts w:cs="Calibri"/>
          <w:b/>
          <w:i w:val="0"/>
          <w:sz w:val="22"/>
          <w:szCs w:val="24"/>
        </w:rPr>
      </w:pPr>
      <w:bookmarkStart w:id="27" w:name="_Toc535854440"/>
      <w:r w:rsidRPr="00103B80">
        <w:rPr>
          <w:rFonts w:cs="Calibri"/>
          <w:b/>
          <w:i w:val="0"/>
          <w:sz w:val="22"/>
          <w:szCs w:val="24"/>
        </w:rPr>
        <w:t>Teknolojik Kaynaklar Tablosu</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F73885" w:rsidTr="008F76DD">
        <w:tc>
          <w:tcPr>
            <w:tcW w:w="4714" w:type="dxa"/>
            <w:shd w:val="clear" w:color="auto" w:fill="auto"/>
          </w:tcPr>
          <w:p w:rsidR="00F73885" w:rsidRDefault="00F73885" w:rsidP="008F76DD">
            <w:r>
              <w:t>Akıllı Tahta Sayısı</w:t>
            </w:r>
          </w:p>
        </w:tc>
        <w:tc>
          <w:tcPr>
            <w:tcW w:w="2357" w:type="dxa"/>
            <w:shd w:val="clear" w:color="auto" w:fill="auto"/>
          </w:tcPr>
          <w:p w:rsidR="00F73885" w:rsidRDefault="00F73885" w:rsidP="008F76DD">
            <w:r>
              <w:t>5</w:t>
            </w:r>
          </w:p>
        </w:tc>
        <w:tc>
          <w:tcPr>
            <w:tcW w:w="4715" w:type="dxa"/>
            <w:shd w:val="clear" w:color="auto" w:fill="auto"/>
          </w:tcPr>
          <w:p w:rsidR="00F73885" w:rsidRDefault="00F73885" w:rsidP="008F76DD">
            <w:r>
              <w:t>TV Sayısı</w:t>
            </w:r>
          </w:p>
        </w:tc>
        <w:tc>
          <w:tcPr>
            <w:tcW w:w="2358" w:type="dxa"/>
            <w:shd w:val="clear" w:color="auto" w:fill="auto"/>
          </w:tcPr>
          <w:p w:rsidR="00F73885" w:rsidRDefault="00F73885" w:rsidP="008F76DD">
            <w:r>
              <w:t>1</w:t>
            </w:r>
          </w:p>
        </w:tc>
      </w:tr>
      <w:tr w:rsidR="00F73885" w:rsidTr="008F76DD">
        <w:tc>
          <w:tcPr>
            <w:tcW w:w="4714" w:type="dxa"/>
            <w:shd w:val="clear" w:color="auto" w:fill="auto"/>
          </w:tcPr>
          <w:p w:rsidR="00F73885" w:rsidRDefault="00F73885" w:rsidP="008F76DD">
            <w:r>
              <w:t>Masaüstü Bilgisayar Sayısı</w:t>
            </w:r>
          </w:p>
        </w:tc>
        <w:tc>
          <w:tcPr>
            <w:tcW w:w="2357" w:type="dxa"/>
            <w:shd w:val="clear" w:color="auto" w:fill="auto"/>
          </w:tcPr>
          <w:p w:rsidR="00F73885" w:rsidRDefault="00F73885" w:rsidP="008F76DD">
            <w:r>
              <w:t>16</w:t>
            </w:r>
          </w:p>
        </w:tc>
        <w:tc>
          <w:tcPr>
            <w:tcW w:w="4715" w:type="dxa"/>
            <w:shd w:val="clear" w:color="auto" w:fill="auto"/>
          </w:tcPr>
          <w:p w:rsidR="00F73885" w:rsidRDefault="00F73885" w:rsidP="008F76DD">
            <w:r>
              <w:t>Yazıcı Sayısı</w:t>
            </w:r>
          </w:p>
        </w:tc>
        <w:tc>
          <w:tcPr>
            <w:tcW w:w="2358" w:type="dxa"/>
            <w:shd w:val="clear" w:color="auto" w:fill="auto"/>
          </w:tcPr>
          <w:p w:rsidR="00F73885" w:rsidRDefault="00F73885" w:rsidP="008F76DD">
            <w:r>
              <w:t>3</w:t>
            </w:r>
          </w:p>
        </w:tc>
      </w:tr>
      <w:tr w:rsidR="00F73885" w:rsidTr="008F76DD">
        <w:tc>
          <w:tcPr>
            <w:tcW w:w="4714" w:type="dxa"/>
            <w:shd w:val="clear" w:color="auto" w:fill="auto"/>
          </w:tcPr>
          <w:p w:rsidR="00F73885" w:rsidRDefault="00F73885" w:rsidP="008F76DD">
            <w:r>
              <w:t>Taşınabilir Bilgisayar Sayısı</w:t>
            </w:r>
          </w:p>
        </w:tc>
        <w:tc>
          <w:tcPr>
            <w:tcW w:w="2357" w:type="dxa"/>
            <w:shd w:val="clear" w:color="auto" w:fill="auto"/>
          </w:tcPr>
          <w:p w:rsidR="00F73885" w:rsidRDefault="00F73885" w:rsidP="008F76DD">
            <w:r>
              <w:t>2</w:t>
            </w:r>
          </w:p>
        </w:tc>
        <w:tc>
          <w:tcPr>
            <w:tcW w:w="4715" w:type="dxa"/>
            <w:shd w:val="clear" w:color="auto" w:fill="auto"/>
          </w:tcPr>
          <w:p w:rsidR="00F73885" w:rsidRDefault="00F73885" w:rsidP="008F76DD">
            <w:r>
              <w:t>Fotokopi Makinası Sayısı</w:t>
            </w:r>
          </w:p>
        </w:tc>
        <w:tc>
          <w:tcPr>
            <w:tcW w:w="2358" w:type="dxa"/>
            <w:shd w:val="clear" w:color="auto" w:fill="auto"/>
          </w:tcPr>
          <w:p w:rsidR="00F73885" w:rsidRDefault="00F73885" w:rsidP="008F76DD">
            <w:r>
              <w:t>2</w:t>
            </w:r>
          </w:p>
        </w:tc>
      </w:tr>
      <w:tr w:rsidR="00F73885" w:rsidTr="008F76DD">
        <w:tc>
          <w:tcPr>
            <w:tcW w:w="4714" w:type="dxa"/>
            <w:shd w:val="clear" w:color="auto" w:fill="auto"/>
          </w:tcPr>
          <w:p w:rsidR="00F73885" w:rsidRDefault="00F73885" w:rsidP="008F76DD">
            <w:r>
              <w:t>Projeksiyon Sayısı</w:t>
            </w:r>
          </w:p>
        </w:tc>
        <w:tc>
          <w:tcPr>
            <w:tcW w:w="2357" w:type="dxa"/>
            <w:shd w:val="clear" w:color="auto" w:fill="auto"/>
          </w:tcPr>
          <w:p w:rsidR="00F73885" w:rsidRDefault="00F73885" w:rsidP="008F76DD">
            <w:r>
              <w:t>21</w:t>
            </w:r>
          </w:p>
        </w:tc>
        <w:tc>
          <w:tcPr>
            <w:tcW w:w="4715" w:type="dxa"/>
            <w:shd w:val="clear" w:color="auto" w:fill="auto"/>
          </w:tcPr>
          <w:p w:rsidR="00F73885" w:rsidRDefault="00F73885" w:rsidP="008F76DD">
            <w:r>
              <w:t>İnternet Bağlantı Hızı</w:t>
            </w:r>
          </w:p>
        </w:tc>
        <w:tc>
          <w:tcPr>
            <w:tcW w:w="2358" w:type="dxa"/>
            <w:shd w:val="clear" w:color="auto" w:fill="auto"/>
          </w:tcPr>
          <w:p w:rsidR="00F73885" w:rsidRDefault="00F73885" w:rsidP="008F76DD">
            <w:r>
              <w:t>16 mbbs</w:t>
            </w:r>
          </w:p>
        </w:tc>
      </w:tr>
    </w:tbl>
    <w:p w:rsidR="00F73885" w:rsidRPr="00F73885" w:rsidRDefault="00F73885" w:rsidP="00F73885"/>
    <w:p w:rsidR="00172B56" w:rsidRPr="00172B56" w:rsidRDefault="00172B56" w:rsidP="00172B56"/>
    <w:p w:rsidR="00A95FC9" w:rsidRDefault="00A95FC9" w:rsidP="00A95FC9"/>
    <w:p w:rsidR="006C22D7" w:rsidRDefault="006C22D7" w:rsidP="00A95FC9"/>
    <w:p w:rsidR="006C22D7" w:rsidRDefault="006C22D7" w:rsidP="00A95FC9"/>
    <w:p w:rsidR="006C22D7" w:rsidRDefault="006C22D7" w:rsidP="00A95FC9"/>
    <w:p w:rsidR="006C22D7" w:rsidRDefault="006C22D7" w:rsidP="00A95FC9"/>
    <w:p w:rsidR="00A95FC9" w:rsidRPr="00F73885" w:rsidRDefault="00A95FC9" w:rsidP="00F73885">
      <w:pPr>
        <w:pStyle w:val="Balk1"/>
      </w:pPr>
      <w:bookmarkStart w:id="28" w:name="_Toc534829224"/>
      <w:bookmarkStart w:id="29" w:name="_Toc535854297"/>
      <w:r w:rsidRPr="00F73885">
        <w:lastRenderedPageBreak/>
        <w:t>Gelir ve Gider Bilgisi</w:t>
      </w:r>
      <w:bookmarkEnd w:id="28"/>
      <w:bookmarkEnd w:id="29"/>
    </w:p>
    <w:p w:rsidR="00A95FC9" w:rsidRDefault="00A95FC9" w:rsidP="00A95FC9">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A95FC9" w:rsidRDefault="00A95FC9" w:rsidP="00A95FC9">
      <w:pPr>
        <w:pStyle w:val="ResimYazs"/>
        <w:rPr>
          <w:rFonts w:cs="Calibri"/>
          <w:b/>
          <w:i w:val="0"/>
          <w:sz w:val="22"/>
          <w:szCs w:val="24"/>
        </w:rPr>
      </w:pPr>
      <w:bookmarkStart w:id="30" w:name="_Toc535854441"/>
      <w:r>
        <w:rPr>
          <w:rFonts w:cs="Calibri"/>
          <w:b/>
          <w:i w:val="0"/>
          <w:sz w:val="22"/>
          <w:szCs w:val="24"/>
        </w:rPr>
        <w:t>Gelir/</w:t>
      </w:r>
      <w:r w:rsidRPr="00B02E81">
        <w:rPr>
          <w:rFonts w:cs="Calibri"/>
          <w:b/>
          <w:i w:val="0"/>
          <w:sz w:val="22"/>
          <w:szCs w:val="24"/>
        </w:rPr>
        <w:t>Gider Bilgisi tablosu</w:t>
      </w:r>
      <w:bookmarkEnd w:id="30"/>
    </w:p>
    <w:p w:rsidR="00F73885" w:rsidRDefault="00F73885" w:rsidP="00F73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F73885" w:rsidTr="008F76DD">
        <w:tc>
          <w:tcPr>
            <w:tcW w:w="2357" w:type="dxa"/>
            <w:shd w:val="clear" w:color="auto" w:fill="auto"/>
          </w:tcPr>
          <w:p w:rsidR="00F73885" w:rsidRPr="00D41148" w:rsidRDefault="00F73885" w:rsidP="008F76DD">
            <w:pPr>
              <w:rPr>
                <w:b/>
              </w:rPr>
            </w:pPr>
            <w:r w:rsidRPr="00D41148">
              <w:rPr>
                <w:b/>
              </w:rPr>
              <w:t>Yıllar</w:t>
            </w:r>
          </w:p>
        </w:tc>
        <w:tc>
          <w:tcPr>
            <w:tcW w:w="2357" w:type="dxa"/>
            <w:shd w:val="clear" w:color="auto" w:fill="auto"/>
          </w:tcPr>
          <w:p w:rsidR="00F73885" w:rsidRPr="00D41148" w:rsidRDefault="00F73885" w:rsidP="008F76DD">
            <w:pPr>
              <w:rPr>
                <w:b/>
              </w:rPr>
            </w:pPr>
            <w:r w:rsidRPr="00D41148">
              <w:rPr>
                <w:b/>
              </w:rPr>
              <w:t>Gelir Miktarı</w:t>
            </w:r>
          </w:p>
        </w:tc>
        <w:tc>
          <w:tcPr>
            <w:tcW w:w="2357" w:type="dxa"/>
            <w:shd w:val="clear" w:color="auto" w:fill="auto"/>
          </w:tcPr>
          <w:p w:rsidR="00F73885" w:rsidRPr="00D41148" w:rsidRDefault="00F73885" w:rsidP="008F76DD">
            <w:pPr>
              <w:rPr>
                <w:b/>
              </w:rPr>
            </w:pPr>
            <w:r w:rsidRPr="00D41148">
              <w:rPr>
                <w:b/>
              </w:rPr>
              <w:t>Gider Miktarı</w:t>
            </w:r>
          </w:p>
        </w:tc>
      </w:tr>
      <w:tr w:rsidR="00F73885" w:rsidTr="008F76DD">
        <w:tc>
          <w:tcPr>
            <w:tcW w:w="2357" w:type="dxa"/>
            <w:shd w:val="clear" w:color="auto" w:fill="auto"/>
          </w:tcPr>
          <w:p w:rsidR="00F73885" w:rsidRDefault="00F73885" w:rsidP="008F76DD">
            <w:r>
              <w:t>2017</w:t>
            </w:r>
          </w:p>
        </w:tc>
        <w:tc>
          <w:tcPr>
            <w:tcW w:w="2357" w:type="dxa"/>
            <w:shd w:val="clear" w:color="auto" w:fill="auto"/>
          </w:tcPr>
          <w:p w:rsidR="00F73885" w:rsidRDefault="00F73885" w:rsidP="008F76DD">
            <w:r>
              <w:t>130000</w:t>
            </w:r>
          </w:p>
        </w:tc>
        <w:tc>
          <w:tcPr>
            <w:tcW w:w="2357" w:type="dxa"/>
            <w:shd w:val="clear" w:color="auto" w:fill="auto"/>
          </w:tcPr>
          <w:p w:rsidR="00F73885" w:rsidRDefault="00F73885" w:rsidP="008F76DD">
            <w:r>
              <w:t>75000</w:t>
            </w:r>
          </w:p>
        </w:tc>
      </w:tr>
      <w:tr w:rsidR="00F73885" w:rsidTr="008F76DD">
        <w:tc>
          <w:tcPr>
            <w:tcW w:w="2357" w:type="dxa"/>
            <w:shd w:val="clear" w:color="auto" w:fill="auto"/>
          </w:tcPr>
          <w:p w:rsidR="00F73885" w:rsidRDefault="00F73885" w:rsidP="008F76DD">
            <w:r>
              <w:t>2018</w:t>
            </w:r>
          </w:p>
        </w:tc>
        <w:tc>
          <w:tcPr>
            <w:tcW w:w="2357" w:type="dxa"/>
            <w:shd w:val="clear" w:color="auto" w:fill="auto"/>
          </w:tcPr>
          <w:p w:rsidR="00F73885" w:rsidRDefault="00F73885" w:rsidP="008F76DD">
            <w:r>
              <w:t>140000</w:t>
            </w:r>
          </w:p>
        </w:tc>
        <w:tc>
          <w:tcPr>
            <w:tcW w:w="2357" w:type="dxa"/>
            <w:shd w:val="clear" w:color="auto" w:fill="auto"/>
          </w:tcPr>
          <w:p w:rsidR="00F73885" w:rsidRDefault="00FA2BBE" w:rsidP="008F76DD">
            <w:r>
              <w:t>90000</w:t>
            </w:r>
          </w:p>
        </w:tc>
      </w:tr>
    </w:tbl>
    <w:p w:rsidR="00F73885" w:rsidRPr="00F73885" w:rsidRDefault="00F73885" w:rsidP="00F73885"/>
    <w:p w:rsidR="00F73885" w:rsidRPr="00F73885" w:rsidRDefault="00F73885" w:rsidP="00F73885"/>
    <w:p w:rsidR="00A95FC9" w:rsidRDefault="00A95FC9" w:rsidP="00A95FC9">
      <w:bookmarkStart w:id="31" w:name="_GoBack"/>
      <w:bookmarkEnd w:id="31"/>
    </w:p>
    <w:p w:rsidR="00A95FC9" w:rsidRDefault="00A95FC9" w:rsidP="00A95FC9"/>
    <w:p w:rsidR="006C22D7" w:rsidRDefault="006C22D7" w:rsidP="00A95FC9"/>
    <w:p w:rsidR="006C22D7" w:rsidRDefault="006C22D7" w:rsidP="00A95FC9"/>
    <w:p w:rsidR="006C22D7" w:rsidRDefault="006C22D7" w:rsidP="00A95FC9"/>
    <w:p w:rsidR="00A95FC9" w:rsidRPr="008E50F6" w:rsidRDefault="00A95FC9" w:rsidP="00F73885">
      <w:pPr>
        <w:pStyle w:val="Balk2"/>
        <w:spacing w:before="240" w:after="240" w:line="360" w:lineRule="auto"/>
        <w:rPr>
          <w:rFonts w:ascii="Book Antiqua" w:eastAsia="SimSun" w:hAnsi="Book Antiqua" w:cs="Times New Roman"/>
          <w:b/>
          <w:color w:val="00B0F0"/>
          <w:sz w:val="28"/>
          <w:szCs w:val="32"/>
        </w:rPr>
      </w:pPr>
      <w:bookmarkStart w:id="32" w:name="_Toc534829225"/>
      <w:bookmarkStart w:id="33" w:name="_Toc535854298"/>
      <w:r w:rsidRPr="008E50F6">
        <w:rPr>
          <w:rFonts w:ascii="Book Antiqua" w:eastAsia="SimSun" w:hAnsi="Book Antiqua" w:cs="Times New Roman"/>
          <w:b/>
          <w:color w:val="00B0F0"/>
          <w:sz w:val="28"/>
          <w:szCs w:val="32"/>
        </w:rPr>
        <w:lastRenderedPageBreak/>
        <w:t>Paydaş Analizi</w:t>
      </w:r>
      <w:bookmarkEnd w:id="32"/>
      <w:bookmarkEnd w:id="33"/>
    </w:p>
    <w:p w:rsidR="00A95FC9" w:rsidRDefault="00A95FC9" w:rsidP="00A95FC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95FC9" w:rsidRDefault="00A95FC9" w:rsidP="00A95FC9">
      <w:pPr>
        <w:ind w:firstLine="708"/>
        <w:jc w:val="both"/>
      </w:pPr>
    </w:p>
    <w:p w:rsidR="00A95FC9" w:rsidRDefault="00A95FC9" w:rsidP="00A95FC9">
      <w:pPr>
        <w:ind w:firstLine="708"/>
        <w:jc w:val="both"/>
      </w:pPr>
      <w:r w:rsidRPr="00B21A33">
        <w:rPr>
          <w:noProof/>
          <w:szCs w:val="24"/>
        </w:rPr>
        <w:drawing>
          <wp:inline distT="0" distB="0" distL="0" distR="0">
            <wp:extent cx="3924300" cy="2571750"/>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95FC9" w:rsidRPr="00525211" w:rsidRDefault="00A95FC9" w:rsidP="00A95FC9">
      <w:pPr>
        <w:jc w:val="both"/>
      </w:pPr>
      <w:r w:rsidRPr="00525211">
        <w:t xml:space="preserve">Paydaş anketlerine ilişkin ortaya çıkan temel sonuçlara altta yer verilmiştir : </w:t>
      </w:r>
    </w:p>
    <w:p w:rsidR="00FA2BBE" w:rsidRDefault="00FA2BBE" w:rsidP="00F73885">
      <w:pPr>
        <w:pStyle w:val="Balk1"/>
      </w:pPr>
      <w:bookmarkStart w:id="34" w:name="_Toc535854299"/>
    </w:p>
    <w:p w:rsidR="00A95FC9" w:rsidRPr="00F73885" w:rsidRDefault="00A95FC9" w:rsidP="00F73885">
      <w:pPr>
        <w:pStyle w:val="Balk1"/>
      </w:pPr>
      <w:r w:rsidRPr="00F73885">
        <w:t>Öğrenci Anketi Sonuçları:</w:t>
      </w:r>
      <w:bookmarkEnd w:id="34"/>
    </w:p>
    <w:p w:rsidR="00A95FC9" w:rsidRDefault="00FA2BBE" w:rsidP="00A95FC9">
      <w:pPr>
        <w:ind w:firstLine="708"/>
        <w:jc w:val="both"/>
      </w:pPr>
      <w:r>
        <w:t>Okulumuzda toplam 1051</w:t>
      </w:r>
      <w:r w:rsidR="00A95FC9" w:rsidRPr="00525211">
        <w:t xml:space="preserve"> öğrenci öğrenim görm</w:t>
      </w:r>
      <w:r w:rsidR="00A95FC9">
        <w:t>ektedir. Örneklem</w:t>
      </w:r>
      <w:r w:rsidR="00A95FC9" w:rsidRPr="00525211">
        <w:t xml:space="preserve"> </w:t>
      </w:r>
      <w:r w:rsidR="00A95FC9">
        <w:t>seçim y</w:t>
      </w:r>
      <w:r w:rsidR="00A95FC9" w:rsidRPr="00525211">
        <w:t xml:space="preserve">öntemine göre seçilmiş toplam </w:t>
      </w:r>
      <w:r w:rsidR="00A36C00">
        <w:t>45</w:t>
      </w:r>
      <w:r w:rsidR="00EE2D97">
        <w:t>0</w:t>
      </w:r>
      <w:r w:rsidR="00A95FC9" w:rsidRPr="00525211">
        <w:t xml:space="preserve"> öğrenciye uygulanan anket sonuçları aşağıda yer almaktadır.</w:t>
      </w:r>
    </w:p>
    <w:p w:rsidR="0077429B" w:rsidRPr="00525211" w:rsidRDefault="0077429B" w:rsidP="00A95FC9">
      <w:pPr>
        <w:ind w:firstLine="708"/>
        <w:jc w:val="both"/>
      </w:pPr>
    </w:p>
    <w:p w:rsidR="00A95FC9" w:rsidRPr="0077429B" w:rsidRDefault="0077429B" w:rsidP="0077429B">
      <w:r>
        <w:rPr>
          <w:noProof/>
        </w:rPr>
        <w:drawing>
          <wp:inline distT="0" distB="0" distL="0" distR="0">
            <wp:extent cx="5488057" cy="2743200"/>
            <wp:effectExtent l="19050" t="0" r="17393"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5FC9" w:rsidRDefault="00A95FC9" w:rsidP="00A95FC9">
      <w:pPr>
        <w:pStyle w:val="ResimYazs"/>
        <w:rPr>
          <w:rFonts w:cs="Calibri"/>
          <w:b/>
          <w:i w:val="0"/>
          <w:sz w:val="22"/>
          <w:szCs w:val="24"/>
        </w:rPr>
      </w:pPr>
      <w:bookmarkStart w:id="35" w:name="_Toc535854505"/>
      <w:r w:rsidRPr="00110F8E">
        <w:rPr>
          <w:rFonts w:cs="Calibri"/>
          <w:b/>
          <w:i w:val="0"/>
          <w:sz w:val="22"/>
          <w:szCs w:val="24"/>
        </w:rPr>
        <w:t xml:space="preserve">Şekil </w:t>
      </w:r>
      <w:r w:rsidR="007A4F91" w:rsidRPr="00110F8E">
        <w:rPr>
          <w:rFonts w:cs="Calibri"/>
          <w:b/>
          <w:i w:val="0"/>
          <w:sz w:val="22"/>
          <w:szCs w:val="24"/>
        </w:rPr>
        <w:fldChar w:fldCharType="begin"/>
      </w:r>
      <w:r w:rsidRPr="00110F8E">
        <w:rPr>
          <w:rFonts w:cs="Calibri"/>
          <w:b/>
          <w:i w:val="0"/>
          <w:sz w:val="22"/>
          <w:szCs w:val="24"/>
        </w:rPr>
        <w:instrText xml:space="preserve"> SEQ Şekil \* ARABIC </w:instrText>
      </w:r>
      <w:r w:rsidR="007A4F91" w:rsidRPr="00110F8E">
        <w:rPr>
          <w:rFonts w:cs="Calibri"/>
          <w:b/>
          <w:i w:val="0"/>
          <w:sz w:val="22"/>
          <w:szCs w:val="24"/>
        </w:rPr>
        <w:fldChar w:fldCharType="separate"/>
      </w:r>
      <w:r>
        <w:rPr>
          <w:rFonts w:cs="Calibri"/>
          <w:b/>
          <w:i w:val="0"/>
          <w:noProof/>
          <w:sz w:val="22"/>
          <w:szCs w:val="24"/>
        </w:rPr>
        <w:t>1</w:t>
      </w:r>
      <w:r w:rsidR="007A4F91" w:rsidRPr="00110F8E">
        <w:rPr>
          <w:rFonts w:cs="Calibri"/>
          <w:b/>
          <w:i w:val="0"/>
          <w:sz w:val="22"/>
          <w:szCs w:val="24"/>
        </w:rPr>
        <w:fldChar w:fldCharType="end"/>
      </w:r>
      <w:r w:rsidRPr="00110F8E">
        <w:rPr>
          <w:rFonts w:cs="Calibri"/>
          <w:b/>
          <w:i w:val="0"/>
          <w:sz w:val="22"/>
          <w:szCs w:val="24"/>
        </w:rPr>
        <w:t>: Öğrencilerin Ulaşılabilirlik Düzeyi</w:t>
      </w:r>
      <w:bookmarkEnd w:id="35"/>
    </w:p>
    <w:p w:rsidR="00A95FC9" w:rsidRDefault="00A95FC9" w:rsidP="00A95FC9">
      <w:pPr>
        <w:ind w:firstLine="708"/>
        <w:jc w:val="both"/>
        <w:rPr>
          <w:color w:val="000000"/>
          <w:shd w:val="clear" w:color="auto" w:fill="FFFFFF"/>
        </w:rPr>
      </w:pPr>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w:t>
      </w:r>
      <w:r w:rsidR="0077429B">
        <w:rPr>
          <w:color w:val="000000"/>
          <w:shd w:val="clear" w:color="auto" w:fill="FFFFFF"/>
        </w:rPr>
        <w:t xml:space="preserve"> ankete katılan öğrencilerin %60’ı Kesinlikle </w:t>
      </w:r>
      <w:r>
        <w:rPr>
          <w:color w:val="000000"/>
          <w:shd w:val="clear" w:color="auto" w:fill="FFFFFF"/>
        </w:rPr>
        <w:t xml:space="preserve"> Katılıyorum yönünde görüş belirtmişlerdir.</w:t>
      </w:r>
    </w:p>
    <w:p w:rsidR="00A95FC9" w:rsidRDefault="00A95FC9" w:rsidP="00A95FC9">
      <w:pPr>
        <w:pStyle w:val="Balk3"/>
        <w:rPr>
          <w:rFonts w:ascii="Book Antiqua" w:eastAsia="SimSun" w:hAnsi="Book Antiqua" w:cs="Times New Roman"/>
          <w:b/>
          <w:color w:val="943634" w:themeColor="accent2" w:themeShade="BF"/>
          <w:sz w:val="28"/>
          <w:szCs w:val="40"/>
        </w:rPr>
      </w:pPr>
    </w:p>
    <w:p w:rsidR="00A95FC9" w:rsidRDefault="00A95FC9" w:rsidP="00A95FC9">
      <w:pPr>
        <w:pStyle w:val="Balk3"/>
        <w:rPr>
          <w:rFonts w:ascii="Book Antiqua" w:eastAsia="SimSun" w:hAnsi="Book Antiqua" w:cs="Times New Roman"/>
          <w:b/>
          <w:color w:val="943634" w:themeColor="accent2" w:themeShade="BF"/>
          <w:sz w:val="28"/>
          <w:szCs w:val="40"/>
        </w:rPr>
      </w:pPr>
    </w:p>
    <w:p w:rsidR="00A95FC9" w:rsidRPr="00110F8E" w:rsidRDefault="00A95FC9" w:rsidP="00A95FC9">
      <w:pPr>
        <w:rPr>
          <w:rFonts w:eastAsia="SimSun"/>
        </w:rPr>
      </w:pPr>
    </w:p>
    <w:p w:rsidR="0077429B" w:rsidRDefault="0077429B" w:rsidP="0077429B">
      <w:pPr>
        <w:pStyle w:val="ResimYazs"/>
        <w:rPr>
          <w:rFonts w:cs="Calibri"/>
          <w:b/>
          <w:i w:val="0"/>
          <w:sz w:val="22"/>
          <w:szCs w:val="24"/>
        </w:rPr>
      </w:pPr>
      <w:r w:rsidRPr="0077429B">
        <w:rPr>
          <w:rFonts w:cs="Calibri"/>
          <w:b/>
          <w:i w:val="0"/>
          <w:noProof/>
          <w:sz w:val="22"/>
          <w:szCs w:val="24"/>
        </w:rPr>
        <w:drawing>
          <wp:inline distT="0" distB="0" distL="0" distR="0">
            <wp:extent cx="5488057" cy="2743200"/>
            <wp:effectExtent l="19050" t="0" r="17393" b="0"/>
            <wp:docPr id="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429B" w:rsidRDefault="0077429B" w:rsidP="0077429B">
      <w:pPr>
        <w:pStyle w:val="ResimYazs"/>
        <w:rPr>
          <w:rFonts w:cs="Calibri"/>
          <w:b/>
          <w:i w:val="0"/>
          <w:sz w:val="22"/>
          <w:szCs w:val="24"/>
        </w:rPr>
      </w:pPr>
    </w:p>
    <w:p w:rsidR="0077429B" w:rsidRDefault="0077429B" w:rsidP="0077429B">
      <w:pPr>
        <w:pStyle w:val="ResimYazs"/>
        <w:rPr>
          <w:rFonts w:cs="Calibri"/>
          <w:b/>
          <w:i w:val="0"/>
          <w:sz w:val="22"/>
          <w:szCs w:val="24"/>
        </w:rPr>
      </w:pPr>
    </w:p>
    <w:p w:rsidR="0077429B" w:rsidRDefault="0077429B" w:rsidP="0077429B">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2</w:t>
      </w:r>
      <w:r w:rsidRPr="00110F8E">
        <w:rPr>
          <w:rFonts w:cs="Calibri"/>
          <w:b/>
          <w:i w:val="0"/>
          <w:sz w:val="22"/>
          <w:szCs w:val="24"/>
        </w:rPr>
        <w:t>: Öğrencilerin Ulaşılabilirlik Düzeyi</w:t>
      </w:r>
    </w:p>
    <w:p w:rsidR="0077429B" w:rsidRDefault="0077429B" w:rsidP="0077429B">
      <w:pPr>
        <w:ind w:firstLine="708"/>
        <w:jc w:val="both"/>
        <w:rPr>
          <w:color w:val="000000"/>
          <w:shd w:val="clear" w:color="auto" w:fill="FFFFFF"/>
        </w:rPr>
      </w:pPr>
      <w:r>
        <w:rPr>
          <w:color w:val="000000"/>
        </w:rPr>
        <w:t>“Okul Müdürü ile ihtiyaç duyduğumda rahatlıkla konuşabiliyorum’</w:t>
      </w:r>
      <w:r>
        <w:rPr>
          <w:color w:val="000000"/>
          <w:shd w:val="clear" w:color="auto" w:fill="FFFFFF"/>
        </w:rPr>
        <w:t xml:space="preserve"> sorusuna ankete katılan öğrencilerin %70’ı Kesinlikle  Katılıyorum yönünde görüş belirtmişlerdir.</w:t>
      </w:r>
    </w:p>
    <w:p w:rsidR="00A95FC9" w:rsidRDefault="00A95FC9" w:rsidP="00A95FC9">
      <w:pPr>
        <w:pStyle w:val="Balk3"/>
        <w:rPr>
          <w:rFonts w:ascii="Book Antiqua" w:eastAsia="SimSun" w:hAnsi="Book Antiqua" w:cs="Times New Roman"/>
          <w:b/>
          <w:color w:val="943634" w:themeColor="accent2" w:themeShade="BF"/>
          <w:sz w:val="28"/>
          <w:szCs w:val="40"/>
        </w:rPr>
      </w:pPr>
    </w:p>
    <w:p w:rsidR="0077429B" w:rsidRDefault="0077429B" w:rsidP="0077429B">
      <w:pPr>
        <w:rPr>
          <w:rFonts w:eastAsia="SimSun"/>
        </w:rPr>
      </w:pPr>
    </w:p>
    <w:p w:rsidR="0077429B" w:rsidRDefault="0077429B" w:rsidP="0077429B">
      <w:pPr>
        <w:rPr>
          <w:rFonts w:eastAsia="SimSun"/>
        </w:rPr>
      </w:pPr>
    </w:p>
    <w:p w:rsidR="0077429B" w:rsidRDefault="0077429B" w:rsidP="0077429B">
      <w:pPr>
        <w:rPr>
          <w:rFonts w:eastAsia="SimSun"/>
        </w:rPr>
      </w:pPr>
    </w:p>
    <w:p w:rsidR="0077429B" w:rsidRDefault="0077429B" w:rsidP="0077429B">
      <w:pPr>
        <w:pStyle w:val="ResimYazs"/>
        <w:rPr>
          <w:rFonts w:cs="Calibri"/>
          <w:b/>
          <w:i w:val="0"/>
          <w:sz w:val="22"/>
          <w:szCs w:val="24"/>
        </w:rPr>
      </w:pPr>
    </w:p>
    <w:p w:rsidR="0077429B" w:rsidRDefault="0077429B" w:rsidP="0077429B">
      <w:pPr>
        <w:pStyle w:val="ResimYazs"/>
        <w:rPr>
          <w:rFonts w:cs="Calibri"/>
          <w:b/>
          <w:i w:val="0"/>
          <w:sz w:val="22"/>
          <w:szCs w:val="24"/>
        </w:rPr>
      </w:pPr>
      <w:r w:rsidRPr="0077429B">
        <w:rPr>
          <w:rFonts w:cs="Calibri"/>
          <w:b/>
          <w:i w:val="0"/>
          <w:noProof/>
          <w:sz w:val="22"/>
          <w:szCs w:val="24"/>
        </w:rPr>
        <w:drawing>
          <wp:inline distT="0" distB="0" distL="0" distR="0">
            <wp:extent cx="5488057" cy="2743200"/>
            <wp:effectExtent l="19050" t="0" r="17393"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429B" w:rsidRDefault="0077429B" w:rsidP="0077429B">
      <w:pPr>
        <w:pStyle w:val="ResimYazs"/>
        <w:rPr>
          <w:rFonts w:cs="Calibri"/>
          <w:b/>
          <w:i w:val="0"/>
          <w:sz w:val="22"/>
          <w:szCs w:val="24"/>
        </w:rPr>
      </w:pPr>
    </w:p>
    <w:p w:rsidR="0077429B" w:rsidRDefault="0077429B" w:rsidP="0077429B">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3</w:t>
      </w:r>
      <w:r w:rsidRPr="00110F8E">
        <w:rPr>
          <w:rFonts w:cs="Calibri"/>
          <w:b/>
          <w:i w:val="0"/>
          <w:sz w:val="22"/>
          <w:szCs w:val="24"/>
        </w:rPr>
        <w:t>: Öğrencilerin Ulaşılabilirlik Düzeyi</w:t>
      </w:r>
    </w:p>
    <w:p w:rsidR="0077429B" w:rsidRDefault="0077429B" w:rsidP="0077429B">
      <w:pPr>
        <w:ind w:firstLine="708"/>
        <w:jc w:val="both"/>
        <w:rPr>
          <w:color w:val="000000"/>
          <w:shd w:val="clear" w:color="auto" w:fill="FFFFFF"/>
        </w:rPr>
      </w:pPr>
      <w:r>
        <w:rPr>
          <w:color w:val="000000"/>
        </w:rPr>
        <w:t>“Okulun rehberlik servisinden yeterince yararlanabiliyorum’</w:t>
      </w:r>
      <w:r>
        <w:rPr>
          <w:color w:val="000000"/>
          <w:shd w:val="clear" w:color="auto" w:fill="FFFFFF"/>
        </w:rPr>
        <w:t>sorusuna ankete katılan öğrencilerin %60’ı Kesinlikle  Katılıyorum yönünde görüş belirtmişlerdir.</w:t>
      </w:r>
    </w:p>
    <w:p w:rsidR="0077429B" w:rsidRDefault="0077429B" w:rsidP="0077429B">
      <w:pPr>
        <w:rPr>
          <w:rFonts w:eastAsia="SimSun"/>
        </w:rPr>
      </w:pPr>
    </w:p>
    <w:p w:rsidR="0077429B" w:rsidRDefault="0077429B" w:rsidP="0077429B">
      <w:pPr>
        <w:rPr>
          <w:rFonts w:eastAsia="SimSun"/>
        </w:rPr>
      </w:pPr>
    </w:p>
    <w:p w:rsidR="0077429B" w:rsidRDefault="0077429B" w:rsidP="0077429B">
      <w:pPr>
        <w:rPr>
          <w:rFonts w:eastAsia="SimSun"/>
        </w:rPr>
      </w:pPr>
    </w:p>
    <w:p w:rsidR="0077429B" w:rsidRDefault="0077429B" w:rsidP="0077429B">
      <w:pPr>
        <w:rPr>
          <w:rFonts w:eastAsia="SimSun"/>
        </w:rPr>
      </w:pPr>
    </w:p>
    <w:p w:rsidR="0077429B" w:rsidRDefault="002F1D73" w:rsidP="0077429B">
      <w:pPr>
        <w:rPr>
          <w:rFonts w:eastAsia="SimSun"/>
        </w:rPr>
      </w:pPr>
      <w:r w:rsidRPr="002F1D73">
        <w:rPr>
          <w:rFonts w:eastAsia="SimSun"/>
          <w:noProof/>
        </w:rPr>
        <w:drawing>
          <wp:inline distT="0" distB="0" distL="0" distR="0">
            <wp:extent cx="5488057" cy="2743200"/>
            <wp:effectExtent l="19050" t="0" r="17393" b="0"/>
            <wp:docPr id="1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429B" w:rsidRDefault="0077429B" w:rsidP="0077429B">
      <w:pPr>
        <w:rPr>
          <w:rFonts w:eastAsia="SimSun"/>
        </w:rPr>
      </w:pPr>
    </w:p>
    <w:p w:rsidR="0077429B" w:rsidRDefault="0077429B" w:rsidP="0077429B">
      <w:pPr>
        <w:rPr>
          <w:rFonts w:eastAsia="SimSun"/>
        </w:rPr>
      </w:pPr>
    </w:p>
    <w:p w:rsidR="0077429B" w:rsidRDefault="0077429B" w:rsidP="0077429B">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4</w:t>
      </w:r>
      <w:r w:rsidRPr="00110F8E">
        <w:rPr>
          <w:rFonts w:cs="Calibri"/>
          <w:b/>
          <w:i w:val="0"/>
          <w:sz w:val="22"/>
          <w:szCs w:val="24"/>
        </w:rPr>
        <w:t>: Öğrencilerin Ulaşılabilirlik Düzeyi</w:t>
      </w:r>
    </w:p>
    <w:p w:rsidR="0077429B" w:rsidRDefault="0077429B" w:rsidP="0077429B">
      <w:pPr>
        <w:ind w:firstLine="708"/>
        <w:jc w:val="both"/>
        <w:rPr>
          <w:color w:val="000000"/>
          <w:shd w:val="clear" w:color="auto" w:fill="FFFFFF"/>
        </w:rPr>
      </w:pPr>
      <w:r>
        <w:rPr>
          <w:color w:val="000000"/>
        </w:rPr>
        <w:t>“Okula ilettiğimiz öneri isteklerimiz</w:t>
      </w:r>
      <w:r w:rsidR="002F1D73">
        <w:rPr>
          <w:color w:val="000000"/>
        </w:rPr>
        <w:t xml:space="preserve"> dikkate alınır</w:t>
      </w:r>
      <w:r>
        <w:rPr>
          <w:color w:val="000000"/>
        </w:rPr>
        <w:t>’</w:t>
      </w:r>
      <w:r>
        <w:rPr>
          <w:color w:val="000000"/>
          <w:shd w:val="clear" w:color="auto" w:fill="FFFFFF"/>
        </w:rPr>
        <w:t>sorusuna ankete katıla</w:t>
      </w:r>
      <w:r w:rsidR="002F1D73">
        <w:rPr>
          <w:color w:val="000000"/>
          <w:shd w:val="clear" w:color="auto" w:fill="FFFFFF"/>
        </w:rPr>
        <w:t>n öğrencilerin %70</w:t>
      </w:r>
      <w:r>
        <w:rPr>
          <w:color w:val="000000"/>
          <w:shd w:val="clear" w:color="auto" w:fill="FFFFFF"/>
        </w:rPr>
        <w:t>’</w:t>
      </w:r>
      <w:r w:rsidR="002F1D73">
        <w:rPr>
          <w:color w:val="000000"/>
          <w:shd w:val="clear" w:color="auto" w:fill="FFFFFF"/>
        </w:rPr>
        <w:t>i</w:t>
      </w:r>
      <w:r>
        <w:rPr>
          <w:color w:val="000000"/>
          <w:shd w:val="clear" w:color="auto" w:fill="FFFFFF"/>
        </w:rPr>
        <w:t xml:space="preserve"> Kesinlikle  Katılıyorum yönünde görüş belirtmişlerdir.</w:t>
      </w:r>
    </w:p>
    <w:p w:rsidR="0077429B" w:rsidRPr="0077429B" w:rsidRDefault="0077429B" w:rsidP="0077429B">
      <w:pPr>
        <w:rPr>
          <w:rFonts w:eastAsia="SimSun"/>
        </w:rPr>
      </w:pPr>
    </w:p>
    <w:p w:rsidR="00A95FC9" w:rsidRDefault="00A95FC9" w:rsidP="00A95FC9">
      <w:pPr>
        <w:rPr>
          <w:rFonts w:eastAsia="SimSun"/>
        </w:rPr>
      </w:pPr>
    </w:p>
    <w:p w:rsidR="002F1D73" w:rsidRDefault="002F1D73" w:rsidP="00A95FC9">
      <w:pPr>
        <w:rPr>
          <w:rFonts w:eastAsia="SimSun"/>
        </w:rPr>
      </w:pPr>
    </w:p>
    <w:p w:rsidR="002F1D73" w:rsidRDefault="002F1D73" w:rsidP="00A95FC9">
      <w:pPr>
        <w:rPr>
          <w:rFonts w:eastAsia="SimSun"/>
        </w:rPr>
      </w:pPr>
    </w:p>
    <w:p w:rsidR="002F1D73" w:rsidRDefault="002F1D73" w:rsidP="00A95FC9">
      <w:pPr>
        <w:rPr>
          <w:rFonts w:eastAsia="SimSun"/>
        </w:rPr>
      </w:pPr>
      <w:r w:rsidRPr="002F1D73">
        <w:rPr>
          <w:rFonts w:eastAsia="SimSun"/>
          <w:noProof/>
        </w:rPr>
        <w:drawing>
          <wp:inline distT="0" distB="0" distL="0" distR="0">
            <wp:extent cx="5488057" cy="2743200"/>
            <wp:effectExtent l="19050" t="0" r="17393" b="0"/>
            <wp:docPr id="1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1D73" w:rsidRDefault="002F1D73" w:rsidP="00A95FC9">
      <w:pPr>
        <w:rPr>
          <w:rFonts w:eastAsia="SimSun"/>
        </w:rPr>
      </w:pPr>
    </w:p>
    <w:p w:rsidR="002F1D73" w:rsidRDefault="002F1D73" w:rsidP="00A95FC9">
      <w:pPr>
        <w:rPr>
          <w:rFonts w:eastAsia="SimSun"/>
        </w:rPr>
      </w:pPr>
    </w:p>
    <w:p w:rsidR="002F1D73" w:rsidRDefault="002F1D73" w:rsidP="002F1D73">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5</w:t>
      </w:r>
      <w:r w:rsidRPr="00110F8E">
        <w:rPr>
          <w:rFonts w:cs="Calibri"/>
          <w:b/>
          <w:i w:val="0"/>
          <w:sz w:val="22"/>
          <w:szCs w:val="24"/>
        </w:rPr>
        <w:t>: Öğrencilerin Ulaşılabilirlik Düzeyi</w:t>
      </w:r>
    </w:p>
    <w:p w:rsidR="002F1D73" w:rsidRDefault="002F1D73" w:rsidP="002F1D73">
      <w:pPr>
        <w:ind w:firstLine="708"/>
        <w:jc w:val="both"/>
        <w:rPr>
          <w:color w:val="000000"/>
          <w:shd w:val="clear" w:color="auto" w:fill="FFFFFF"/>
        </w:rPr>
      </w:pPr>
      <w:r>
        <w:rPr>
          <w:color w:val="000000"/>
        </w:rPr>
        <w:t>“Okulda kendimi güvende hissediyorum’</w:t>
      </w:r>
      <w:r>
        <w:rPr>
          <w:color w:val="000000"/>
          <w:shd w:val="clear" w:color="auto" w:fill="FFFFFF"/>
        </w:rPr>
        <w:t>sorusuna ankete katılan öğrencilerin %75’i Kesinlikle  Katılıyorum yönünde görüş belirtmişlerdir.</w:t>
      </w:r>
    </w:p>
    <w:p w:rsidR="002F1D73" w:rsidRDefault="002F1D73" w:rsidP="00A95FC9">
      <w:pPr>
        <w:rPr>
          <w:rFonts w:eastAsia="SimSun"/>
        </w:rPr>
      </w:pPr>
    </w:p>
    <w:p w:rsidR="002F1D73" w:rsidRDefault="002F1D73" w:rsidP="00A95FC9">
      <w:pPr>
        <w:rPr>
          <w:rFonts w:eastAsia="SimSun"/>
        </w:rPr>
      </w:pPr>
    </w:p>
    <w:p w:rsidR="002F1D73" w:rsidRDefault="002F1D73" w:rsidP="00A95FC9">
      <w:pPr>
        <w:rPr>
          <w:rFonts w:eastAsia="SimSun"/>
        </w:rPr>
      </w:pPr>
    </w:p>
    <w:p w:rsidR="002F1D73" w:rsidRDefault="002F1D73" w:rsidP="002F1D73">
      <w:pPr>
        <w:pStyle w:val="ResimYazs"/>
        <w:rPr>
          <w:rFonts w:cs="Calibri"/>
          <w:b/>
          <w:i w:val="0"/>
          <w:sz w:val="22"/>
          <w:szCs w:val="24"/>
        </w:rPr>
      </w:pPr>
    </w:p>
    <w:p w:rsidR="002F1D73" w:rsidRDefault="002F1D73" w:rsidP="002F1D73">
      <w:pPr>
        <w:pStyle w:val="ResimYazs"/>
        <w:rPr>
          <w:rFonts w:cs="Calibri"/>
          <w:b/>
          <w:i w:val="0"/>
          <w:sz w:val="22"/>
          <w:szCs w:val="24"/>
        </w:rPr>
      </w:pPr>
    </w:p>
    <w:p w:rsidR="002F1D73" w:rsidRDefault="002F1D73" w:rsidP="002F1D73">
      <w:pPr>
        <w:pStyle w:val="ResimYazs"/>
        <w:rPr>
          <w:rFonts w:cs="Calibri"/>
          <w:b/>
          <w:i w:val="0"/>
          <w:sz w:val="22"/>
          <w:szCs w:val="24"/>
        </w:rPr>
      </w:pPr>
      <w:r w:rsidRPr="002F1D73">
        <w:rPr>
          <w:rFonts w:cs="Calibri"/>
          <w:b/>
          <w:i w:val="0"/>
          <w:noProof/>
          <w:sz w:val="22"/>
          <w:szCs w:val="24"/>
        </w:rPr>
        <w:drawing>
          <wp:inline distT="0" distB="0" distL="0" distR="0">
            <wp:extent cx="5488057" cy="2743200"/>
            <wp:effectExtent l="19050" t="0" r="17393" b="0"/>
            <wp:docPr id="1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1D73" w:rsidRDefault="002F1D73" w:rsidP="002F1D73">
      <w:pPr>
        <w:pStyle w:val="ResimYazs"/>
        <w:rPr>
          <w:rFonts w:cs="Calibri"/>
          <w:b/>
          <w:i w:val="0"/>
          <w:sz w:val="22"/>
          <w:szCs w:val="24"/>
        </w:rPr>
      </w:pPr>
    </w:p>
    <w:p w:rsidR="002F1D73" w:rsidRDefault="002F1D73" w:rsidP="002F1D73">
      <w:pPr>
        <w:pStyle w:val="ResimYazs"/>
        <w:rPr>
          <w:rFonts w:cs="Calibri"/>
          <w:b/>
          <w:i w:val="0"/>
          <w:sz w:val="22"/>
          <w:szCs w:val="24"/>
        </w:rPr>
      </w:pPr>
    </w:p>
    <w:p w:rsidR="002F1D73" w:rsidRDefault="002F1D73" w:rsidP="002F1D73">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6</w:t>
      </w:r>
      <w:r w:rsidRPr="00110F8E">
        <w:rPr>
          <w:rFonts w:cs="Calibri"/>
          <w:b/>
          <w:i w:val="0"/>
          <w:sz w:val="22"/>
          <w:szCs w:val="24"/>
        </w:rPr>
        <w:t>: Öğrencilerin Ulaşılabilirlik Düzeyi</w:t>
      </w:r>
    </w:p>
    <w:p w:rsidR="002F1D73" w:rsidRDefault="002F1D73" w:rsidP="002F1D73">
      <w:pPr>
        <w:ind w:firstLine="708"/>
        <w:jc w:val="both"/>
        <w:rPr>
          <w:color w:val="000000"/>
          <w:shd w:val="clear" w:color="auto" w:fill="FFFFFF"/>
        </w:rPr>
      </w:pPr>
      <w:r>
        <w:rPr>
          <w:color w:val="000000"/>
        </w:rPr>
        <w:t>“Okluda öğrencilerle ilgili alınan kararlarda bizlerin görüşleri alınır’</w:t>
      </w:r>
      <w:r>
        <w:rPr>
          <w:color w:val="000000"/>
          <w:shd w:val="clear" w:color="auto" w:fill="FFFFFF"/>
        </w:rPr>
        <w:t>sorusuna ankete katılan öğrencilerin %60’ı Kesinlikle  Katılıyorum yönünde görüş belirtmişlerdir.</w:t>
      </w:r>
    </w:p>
    <w:p w:rsidR="002F1D73" w:rsidRDefault="002F1D73" w:rsidP="00A95FC9">
      <w:pPr>
        <w:rPr>
          <w:rFonts w:eastAsia="SimSun"/>
        </w:rPr>
      </w:pPr>
    </w:p>
    <w:p w:rsidR="002F1D73" w:rsidRDefault="002F1D73" w:rsidP="00A95FC9">
      <w:pPr>
        <w:rPr>
          <w:rFonts w:eastAsia="SimSun"/>
        </w:rPr>
      </w:pPr>
    </w:p>
    <w:p w:rsidR="002F1D73" w:rsidRDefault="002F1D73" w:rsidP="00A95FC9">
      <w:pPr>
        <w:rPr>
          <w:rFonts w:eastAsia="SimSun"/>
        </w:rPr>
      </w:pPr>
    </w:p>
    <w:p w:rsidR="002F1D73" w:rsidRDefault="00290575" w:rsidP="00A95FC9">
      <w:pPr>
        <w:rPr>
          <w:rFonts w:eastAsia="SimSun"/>
        </w:rPr>
      </w:pPr>
      <w:r w:rsidRPr="00290575">
        <w:rPr>
          <w:rFonts w:eastAsia="SimSun"/>
          <w:noProof/>
        </w:rPr>
        <w:drawing>
          <wp:inline distT="0" distB="0" distL="0" distR="0">
            <wp:extent cx="5488057" cy="2743200"/>
            <wp:effectExtent l="19050" t="0" r="17393" b="0"/>
            <wp:docPr id="1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0575" w:rsidRDefault="00290575" w:rsidP="00A95FC9">
      <w:pPr>
        <w:rPr>
          <w:rFonts w:eastAsia="SimSun"/>
        </w:rPr>
      </w:pPr>
    </w:p>
    <w:p w:rsidR="00290575" w:rsidRDefault="00290575" w:rsidP="00290575">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7</w:t>
      </w:r>
      <w:r w:rsidRPr="00110F8E">
        <w:rPr>
          <w:rFonts w:cs="Calibri"/>
          <w:b/>
          <w:i w:val="0"/>
          <w:sz w:val="22"/>
          <w:szCs w:val="24"/>
        </w:rPr>
        <w:t>: Öğrencilerin Ulaşılabilirlik Düzeyi</w:t>
      </w:r>
    </w:p>
    <w:p w:rsidR="00290575" w:rsidRDefault="00290575" w:rsidP="00290575">
      <w:pPr>
        <w:ind w:firstLine="708"/>
        <w:jc w:val="both"/>
        <w:rPr>
          <w:color w:val="000000"/>
          <w:shd w:val="clear" w:color="auto" w:fill="FFFFFF"/>
        </w:rPr>
      </w:pPr>
      <w:r>
        <w:rPr>
          <w:color w:val="000000"/>
        </w:rPr>
        <w:t>“Öğretmenler yeniliğe açık olarak derslerin işlenişinde çeşitli yöntemler kullanmakatdır’</w:t>
      </w:r>
      <w:r>
        <w:rPr>
          <w:color w:val="000000"/>
          <w:shd w:val="clear" w:color="auto" w:fill="FFFFFF"/>
        </w:rPr>
        <w:t>sorusuna ankete katılan öğrencilerin %60’ı Kesinlikle  Katılıyorum yönünde görüş belirtmişlerdir.</w:t>
      </w:r>
    </w:p>
    <w:p w:rsidR="00290575" w:rsidRDefault="00290575" w:rsidP="00A95FC9">
      <w:pPr>
        <w:rPr>
          <w:rFonts w:eastAsia="SimSun"/>
        </w:rPr>
      </w:pPr>
    </w:p>
    <w:p w:rsidR="00290575" w:rsidRDefault="00290575" w:rsidP="00A95FC9">
      <w:pPr>
        <w:rPr>
          <w:rFonts w:eastAsia="SimSun"/>
        </w:rPr>
      </w:pPr>
    </w:p>
    <w:p w:rsidR="00290575" w:rsidRDefault="00290575" w:rsidP="00A95FC9">
      <w:pPr>
        <w:rPr>
          <w:rFonts w:eastAsia="SimSun"/>
        </w:rPr>
      </w:pPr>
    </w:p>
    <w:p w:rsidR="00290575" w:rsidRDefault="00290575" w:rsidP="00A95FC9">
      <w:pPr>
        <w:rPr>
          <w:rFonts w:eastAsia="SimSun"/>
        </w:rPr>
      </w:pPr>
    </w:p>
    <w:p w:rsidR="00290575" w:rsidRDefault="00290575" w:rsidP="00A95FC9">
      <w:pPr>
        <w:rPr>
          <w:rFonts w:eastAsia="SimSun"/>
        </w:rPr>
      </w:pPr>
    </w:p>
    <w:p w:rsidR="00290575" w:rsidRDefault="00290575" w:rsidP="00290575">
      <w:pPr>
        <w:pStyle w:val="ResimYazs"/>
        <w:rPr>
          <w:rFonts w:cs="Calibri"/>
          <w:b/>
          <w:i w:val="0"/>
          <w:sz w:val="22"/>
          <w:szCs w:val="24"/>
        </w:rPr>
      </w:pPr>
    </w:p>
    <w:p w:rsidR="00290575" w:rsidRDefault="00290575" w:rsidP="00290575">
      <w:pPr>
        <w:pStyle w:val="ResimYazs"/>
        <w:rPr>
          <w:rFonts w:cs="Calibri"/>
          <w:b/>
          <w:i w:val="0"/>
          <w:sz w:val="22"/>
          <w:szCs w:val="24"/>
        </w:rPr>
      </w:pPr>
      <w:r w:rsidRPr="00290575">
        <w:rPr>
          <w:rFonts w:cs="Calibri"/>
          <w:b/>
          <w:i w:val="0"/>
          <w:noProof/>
          <w:sz w:val="22"/>
          <w:szCs w:val="24"/>
        </w:rPr>
        <w:drawing>
          <wp:inline distT="0" distB="0" distL="0" distR="0">
            <wp:extent cx="5488057" cy="2743200"/>
            <wp:effectExtent l="19050" t="0" r="17393" b="0"/>
            <wp:docPr id="1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0575" w:rsidRDefault="00290575" w:rsidP="00290575">
      <w:pPr>
        <w:pStyle w:val="ResimYazs"/>
        <w:rPr>
          <w:rFonts w:cs="Calibri"/>
          <w:b/>
          <w:i w:val="0"/>
          <w:sz w:val="22"/>
          <w:szCs w:val="24"/>
        </w:rPr>
      </w:pPr>
    </w:p>
    <w:p w:rsidR="00290575" w:rsidRDefault="00290575" w:rsidP="00290575">
      <w:pPr>
        <w:pStyle w:val="ResimYazs"/>
        <w:rPr>
          <w:rFonts w:cs="Calibri"/>
          <w:b/>
          <w:i w:val="0"/>
          <w:sz w:val="22"/>
          <w:szCs w:val="24"/>
        </w:rPr>
      </w:pPr>
    </w:p>
    <w:p w:rsidR="00290575" w:rsidRDefault="00290575" w:rsidP="00290575">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8</w:t>
      </w:r>
      <w:r w:rsidRPr="00110F8E">
        <w:rPr>
          <w:rFonts w:cs="Calibri"/>
          <w:b/>
          <w:i w:val="0"/>
          <w:sz w:val="22"/>
          <w:szCs w:val="24"/>
        </w:rPr>
        <w:t>: Öğrencilerin Ulaşılabilirlik Düzeyi</w:t>
      </w:r>
    </w:p>
    <w:p w:rsidR="00290575" w:rsidRDefault="00290575" w:rsidP="00290575">
      <w:pPr>
        <w:ind w:firstLine="708"/>
        <w:jc w:val="both"/>
        <w:rPr>
          <w:color w:val="000000"/>
          <w:shd w:val="clear" w:color="auto" w:fill="FFFFFF"/>
        </w:rPr>
      </w:pPr>
      <w:r>
        <w:rPr>
          <w:color w:val="000000"/>
        </w:rPr>
        <w:t>“Derslerde konuya göre uygun araç gereçler kullanılmkatadır’</w:t>
      </w:r>
      <w:r>
        <w:rPr>
          <w:color w:val="000000"/>
          <w:shd w:val="clear" w:color="auto" w:fill="FFFFFF"/>
        </w:rPr>
        <w:t>sorusuna ankete katılan öğrencilerin %60’ı Kesinlikle  Katılıyorum yönünde görüş belirtmişlerdir.</w:t>
      </w:r>
    </w:p>
    <w:p w:rsidR="00290575" w:rsidRDefault="00290575" w:rsidP="00A95FC9">
      <w:pPr>
        <w:rPr>
          <w:rFonts w:eastAsia="SimSun"/>
        </w:rPr>
      </w:pPr>
    </w:p>
    <w:p w:rsidR="00290575" w:rsidRDefault="00290575" w:rsidP="00A95FC9">
      <w:pPr>
        <w:rPr>
          <w:rFonts w:eastAsia="SimSun"/>
        </w:rPr>
      </w:pPr>
    </w:p>
    <w:p w:rsidR="00290575" w:rsidRDefault="00290575" w:rsidP="00A95FC9">
      <w:pPr>
        <w:rPr>
          <w:rFonts w:eastAsia="SimSun"/>
        </w:rPr>
      </w:pPr>
    </w:p>
    <w:p w:rsidR="00290575" w:rsidRDefault="00290575" w:rsidP="00290575">
      <w:pPr>
        <w:pStyle w:val="ResimYazs"/>
        <w:rPr>
          <w:rFonts w:cs="Calibri"/>
          <w:b/>
          <w:i w:val="0"/>
          <w:sz w:val="22"/>
          <w:szCs w:val="24"/>
        </w:rPr>
      </w:pPr>
      <w:r w:rsidRPr="00290575">
        <w:rPr>
          <w:rFonts w:cs="Calibri"/>
          <w:b/>
          <w:i w:val="0"/>
          <w:noProof/>
          <w:sz w:val="22"/>
          <w:szCs w:val="24"/>
        </w:rPr>
        <w:drawing>
          <wp:inline distT="0" distB="0" distL="0" distR="0">
            <wp:extent cx="5488057" cy="2743200"/>
            <wp:effectExtent l="19050" t="0" r="17393" b="0"/>
            <wp:docPr id="1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0575" w:rsidRDefault="00290575" w:rsidP="00290575">
      <w:pPr>
        <w:pStyle w:val="ResimYazs"/>
        <w:rPr>
          <w:rFonts w:cs="Calibri"/>
          <w:b/>
          <w:i w:val="0"/>
          <w:sz w:val="22"/>
          <w:szCs w:val="24"/>
        </w:rPr>
      </w:pPr>
    </w:p>
    <w:p w:rsidR="00290575" w:rsidRDefault="00290575" w:rsidP="00290575">
      <w:pPr>
        <w:pStyle w:val="ResimYazs"/>
        <w:rPr>
          <w:rFonts w:cs="Calibri"/>
          <w:b/>
          <w:i w:val="0"/>
          <w:sz w:val="22"/>
          <w:szCs w:val="24"/>
        </w:rPr>
      </w:pPr>
    </w:p>
    <w:p w:rsidR="00290575" w:rsidRDefault="00290575" w:rsidP="00290575">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9</w:t>
      </w:r>
      <w:r w:rsidRPr="00110F8E">
        <w:rPr>
          <w:rFonts w:cs="Calibri"/>
          <w:b/>
          <w:i w:val="0"/>
          <w:sz w:val="22"/>
          <w:szCs w:val="24"/>
        </w:rPr>
        <w:t>: Öğrencilerin Ulaşılabilirlik Düzeyi</w:t>
      </w:r>
    </w:p>
    <w:p w:rsidR="00290575" w:rsidRDefault="00290575" w:rsidP="00290575">
      <w:pPr>
        <w:ind w:firstLine="708"/>
        <w:jc w:val="both"/>
        <w:rPr>
          <w:color w:val="000000"/>
          <w:shd w:val="clear" w:color="auto" w:fill="FFFFFF"/>
        </w:rPr>
      </w:pPr>
      <w:r>
        <w:rPr>
          <w:color w:val="000000"/>
        </w:rPr>
        <w:t>“Teneffüslerde ihtiyaçlarımı giderebiliyorum’</w:t>
      </w:r>
      <w:r>
        <w:rPr>
          <w:color w:val="000000"/>
          <w:shd w:val="clear" w:color="auto" w:fill="FFFFFF"/>
        </w:rPr>
        <w:t>sorusuna ankete katılan öğrencilerin %70’i Kesinlikle  Katılıyorum yönünde görüş belirtmişlerdir.</w:t>
      </w:r>
    </w:p>
    <w:p w:rsidR="00290575" w:rsidRDefault="00290575" w:rsidP="00A95FC9">
      <w:pPr>
        <w:rPr>
          <w:rFonts w:eastAsia="SimSun"/>
        </w:rPr>
      </w:pPr>
    </w:p>
    <w:p w:rsidR="00290575" w:rsidRDefault="00290575" w:rsidP="00A95FC9">
      <w:pPr>
        <w:rPr>
          <w:rFonts w:eastAsia="SimSun"/>
        </w:rPr>
      </w:pPr>
    </w:p>
    <w:p w:rsidR="00290575" w:rsidRDefault="00290575" w:rsidP="00A95FC9">
      <w:pPr>
        <w:rPr>
          <w:rFonts w:eastAsia="SimSun"/>
        </w:rPr>
      </w:pPr>
    </w:p>
    <w:p w:rsidR="00290575" w:rsidRDefault="00290575" w:rsidP="00A95FC9">
      <w:pPr>
        <w:rPr>
          <w:rFonts w:eastAsia="SimSun"/>
        </w:rPr>
      </w:pPr>
    </w:p>
    <w:p w:rsidR="00290575" w:rsidRDefault="00290575" w:rsidP="00A95FC9">
      <w:pPr>
        <w:rPr>
          <w:rFonts w:eastAsia="SimSun"/>
        </w:rPr>
      </w:pPr>
    </w:p>
    <w:p w:rsidR="00290575" w:rsidRDefault="00290575" w:rsidP="00A95FC9">
      <w:pPr>
        <w:rPr>
          <w:rFonts w:eastAsia="SimSun"/>
        </w:rPr>
      </w:pPr>
      <w:r w:rsidRPr="00290575">
        <w:rPr>
          <w:rFonts w:eastAsia="SimSun"/>
          <w:noProof/>
        </w:rPr>
        <w:drawing>
          <wp:inline distT="0" distB="0" distL="0" distR="0">
            <wp:extent cx="5488057" cy="2743200"/>
            <wp:effectExtent l="19050" t="0" r="17393" b="0"/>
            <wp:docPr id="2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0575" w:rsidRDefault="00290575" w:rsidP="00A95FC9">
      <w:pPr>
        <w:rPr>
          <w:rFonts w:eastAsia="SimSun"/>
        </w:rPr>
      </w:pPr>
    </w:p>
    <w:p w:rsidR="00290575" w:rsidRDefault="00290575" w:rsidP="00290575">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10</w:t>
      </w:r>
      <w:r w:rsidRPr="00110F8E">
        <w:rPr>
          <w:rFonts w:cs="Calibri"/>
          <w:b/>
          <w:i w:val="0"/>
          <w:sz w:val="22"/>
          <w:szCs w:val="24"/>
        </w:rPr>
        <w:t>: Öğrencilerin Ulaşılabilirlik Düzeyi</w:t>
      </w:r>
    </w:p>
    <w:p w:rsidR="00290575" w:rsidRDefault="00290575" w:rsidP="00290575">
      <w:pPr>
        <w:ind w:firstLine="708"/>
        <w:jc w:val="both"/>
        <w:rPr>
          <w:color w:val="000000"/>
          <w:shd w:val="clear" w:color="auto" w:fill="FFFFFF"/>
        </w:rPr>
      </w:pPr>
      <w:r>
        <w:rPr>
          <w:color w:val="000000"/>
        </w:rPr>
        <w:t>“Okulun içi ve dışı temizdir’</w:t>
      </w:r>
      <w:r>
        <w:rPr>
          <w:color w:val="000000"/>
          <w:shd w:val="clear" w:color="auto" w:fill="FFFFFF"/>
        </w:rPr>
        <w:t>sorusuna ankete katılan öğrencilerin %70’i Kesinlikle  Katılıyorum yönünde görüş belirtmişlerdir.</w:t>
      </w: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r w:rsidRPr="00290575">
        <w:rPr>
          <w:noProof/>
          <w:color w:val="000000"/>
          <w:shd w:val="clear" w:color="auto" w:fill="FFFFFF"/>
        </w:rPr>
        <w:drawing>
          <wp:inline distT="0" distB="0" distL="0" distR="0">
            <wp:extent cx="5488057" cy="2743200"/>
            <wp:effectExtent l="19050" t="0" r="17393" b="0"/>
            <wp:docPr id="2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11</w:t>
      </w:r>
      <w:r w:rsidRPr="00110F8E">
        <w:rPr>
          <w:rFonts w:cs="Calibri"/>
          <w:b/>
          <w:i w:val="0"/>
          <w:sz w:val="22"/>
          <w:szCs w:val="24"/>
        </w:rPr>
        <w:t>: Öğrencilerin Ulaşılabilirlik Düzeyi</w:t>
      </w:r>
    </w:p>
    <w:p w:rsidR="00290575" w:rsidRDefault="00290575" w:rsidP="00290575">
      <w:pPr>
        <w:ind w:firstLine="708"/>
        <w:jc w:val="both"/>
        <w:rPr>
          <w:color w:val="000000"/>
          <w:shd w:val="clear" w:color="auto" w:fill="FFFFFF"/>
        </w:rPr>
      </w:pPr>
      <w:r>
        <w:rPr>
          <w:color w:val="000000"/>
        </w:rPr>
        <w:t>“Okulun binası ve diğer fiziki mekanlar yeterlidir’</w:t>
      </w:r>
      <w:r>
        <w:rPr>
          <w:color w:val="000000"/>
          <w:shd w:val="clear" w:color="auto" w:fill="FFFFFF"/>
        </w:rPr>
        <w:t>sorusuna ankete katılan öğrencilerin %60’ı Kesinlikle  Katılıyorum yönünde görüş belirtmişlerdir.</w:t>
      </w: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r w:rsidRPr="00290575">
        <w:rPr>
          <w:noProof/>
          <w:color w:val="000000"/>
          <w:shd w:val="clear" w:color="auto" w:fill="FFFFFF"/>
        </w:rPr>
        <w:drawing>
          <wp:inline distT="0" distB="0" distL="0" distR="0">
            <wp:extent cx="5488057" cy="2743200"/>
            <wp:effectExtent l="19050" t="0" r="17393" b="0"/>
            <wp:docPr id="2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0575" w:rsidRDefault="00290575" w:rsidP="00290575">
      <w:pPr>
        <w:ind w:firstLine="708"/>
        <w:jc w:val="both"/>
        <w:rPr>
          <w:color w:val="000000"/>
          <w:shd w:val="clear" w:color="auto" w:fill="FFFFFF"/>
        </w:rPr>
      </w:pPr>
    </w:p>
    <w:p w:rsidR="00290575" w:rsidRDefault="00290575" w:rsidP="00290575">
      <w:pPr>
        <w:jc w:val="both"/>
        <w:rPr>
          <w:color w:val="000000"/>
          <w:shd w:val="clear" w:color="auto" w:fill="FFFFFF"/>
        </w:rPr>
      </w:pPr>
    </w:p>
    <w:p w:rsidR="00290575" w:rsidRDefault="00290575" w:rsidP="00290575">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12</w:t>
      </w:r>
      <w:r w:rsidRPr="00110F8E">
        <w:rPr>
          <w:rFonts w:cs="Calibri"/>
          <w:b/>
          <w:i w:val="0"/>
          <w:sz w:val="22"/>
          <w:szCs w:val="24"/>
        </w:rPr>
        <w:t>: Öğrencilerin Ulaşılabilirlik Düzeyi</w:t>
      </w:r>
    </w:p>
    <w:p w:rsidR="00290575" w:rsidRDefault="00290575" w:rsidP="00290575">
      <w:pPr>
        <w:ind w:firstLine="708"/>
        <w:jc w:val="both"/>
        <w:rPr>
          <w:color w:val="000000"/>
          <w:shd w:val="clear" w:color="auto" w:fill="FFFFFF"/>
        </w:rPr>
      </w:pPr>
      <w:r>
        <w:rPr>
          <w:color w:val="000000"/>
        </w:rPr>
        <w:t>“Okul kantininde satılan malzemeler sağlıklı ve güvenlidir’</w:t>
      </w:r>
      <w:r>
        <w:rPr>
          <w:color w:val="000000"/>
          <w:shd w:val="clear" w:color="auto" w:fill="FFFFFF"/>
        </w:rPr>
        <w:t>sorusuna ankete katılan öğrencilerin %60’ı Kesinlikle  Katılıyorum yönünde görüş belirtmişlerdir.</w:t>
      </w: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r w:rsidRPr="00290575">
        <w:rPr>
          <w:noProof/>
          <w:color w:val="000000"/>
          <w:shd w:val="clear" w:color="auto" w:fill="FFFFFF"/>
        </w:rPr>
        <w:drawing>
          <wp:inline distT="0" distB="0" distL="0" distR="0">
            <wp:extent cx="5488057" cy="2743200"/>
            <wp:effectExtent l="19050" t="0" r="17393" b="0"/>
            <wp:docPr id="2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0575" w:rsidRDefault="00290575" w:rsidP="00290575">
      <w:pPr>
        <w:ind w:firstLine="708"/>
        <w:jc w:val="both"/>
        <w:rPr>
          <w:color w:val="000000"/>
          <w:shd w:val="clear" w:color="auto" w:fill="FFFFFF"/>
        </w:rPr>
      </w:pPr>
    </w:p>
    <w:p w:rsidR="00290575" w:rsidRDefault="00290575" w:rsidP="00290575">
      <w:pPr>
        <w:jc w:val="both"/>
        <w:rPr>
          <w:color w:val="000000"/>
          <w:shd w:val="clear" w:color="auto" w:fill="FFFFFF"/>
        </w:rPr>
      </w:pPr>
    </w:p>
    <w:p w:rsidR="00290575" w:rsidRDefault="00290575" w:rsidP="00290575">
      <w:pPr>
        <w:pStyle w:val="ResimYazs"/>
        <w:rPr>
          <w:rFonts w:cs="Calibri"/>
          <w:b/>
          <w:i w:val="0"/>
          <w:sz w:val="22"/>
          <w:szCs w:val="24"/>
        </w:rPr>
      </w:pPr>
      <w:r w:rsidRPr="00110F8E">
        <w:rPr>
          <w:rFonts w:cs="Calibri"/>
          <w:b/>
          <w:i w:val="0"/>
          <w:sz w:val="22"/>
          <w:szCs w:val="24"/>
        </w:rPr>
        <w:t xml:space="preserve">Şekil </w:t>
      </w:r>
      <w:r>
        <w:rPr>
          <w:rFonts w:cs="Calibri"/>
          <w:b/>
          <w:i w:val="0"/>
          <w:sz w:val="22"/>
          <w:szCs w:val="24"/>
        </w:rPr>
        <w:t>13</w:t>
      </w:r>
      <w:r w:rsidRPr="00110F8E">
        <w:rPr>
          <w:rFonts w:cs="Calibri"/>
          <w:b/>
          <w:i w:val="0"/>
          <w:sz w:val="22"/>
          <w:szCs w:val="24"/>
        </w:rPr>
        <w:t>: Öğrencilerin Ulaşılabilirlik Düzeyi</w:t>
      </w:r>
    </w:p>
    <w:p w:rsidR="00290575" w:rsidRDefault="00290575" w:rsidP="00290575">
      <w:pPr>
        <w:ind w:firstLine="708"/>
        <w:jc w:val="both"/>
        <w:rPr>
          <w:color w:val="000000"/>
          <w:shd w:val="clear" w:color="auto" w:fill="FFFFFF"/>
        </w:rPr>
      </w:pPr>
      <w:r>
        <w:rPr>
          <w:color w:val="000000"/>
        </w:rPr>
        <w:t>“Okulumuzda yeterli miktarda sanatsal ve kültürel faaliyetler düzenlenmektedir’</w:t>
      </w:r>
      <w:r>
        <w:rPr>
          <w:color w:val="000000"/>
          <w:shd w:val="clear" w:color="auto" w:fill="FFFFFF"/>
        </w:rPr>
        <w:t>sorusuna ankete katılan öğrencilerin %70’i Kesinlikle  Katılıyorum yönünde görüş belirtmişlerdir.</w:t>
      </w:r>
    </w:p>
    <w:p w:rsidR="00290575" w:rsidRDefault="00290575" w:rsidP="00290575">
      <w:pPr>
        <w:ind w:firstLine="708"/>
        <w:jc w:val="both"/>
        <w:rPr>
          <w:color w:val="000000"/>
          <w:shd w:val="clear" w:color="auto" w:fill="FFFFFF"/>
        </w:rPr>
      </w:pPr>
    </w:p>
    <w:p w:rsidR="00290575" w:rsidRDefault="00290575" w:rsidP="00290575">
      <w:pPr>
        <w:ind w:firstLine="708"/>
        <w:jc w:val="both"/>
        <w:rPr>
          <w:color w:val="000000"/>
          <w:shd w:val="clear" w:color="auto" w:fill="FFFFFF"/>
        </w:rPr>
      </w:pPr>
    </w:p>
    <w:p w:rsidR="00290575" w:rsidRPr="00290575" w:rsidRDefault="00290575" w:rsidP="00290575">
      <w:pPr>
        <w:ind w:firstLine="708"/>
        <w:jc w:val="both"/>
        <w:rPr>
          <w:color w:val="000000"/>
          <w:shd w:val="clear" w:color="auto" w:fill="FFFFFF"/>
        </w:rPr>
      </w:pPr>
    </w:p>
    <w:p w:rsidR="00290575" w:rsidRDefault="00290575" w:rsidP="00290575">
      <w:pPr>
        <w:pStyle w:val="ResimYazs"/>
        <w:rPr>
          <w:rFonts w:cs="Calibri"/>
          <w:b/>
          <w:i w:val="0"/>
          <w:sz w:val="22"/>
          <w:szCs w:val="24"/>
        </w:rPr>
      </w:pPr>
      <w:bookmarkStart w:id="36" w:name="_Toc535854300"/>
      <w:r w:rsidRPr="00110F8E">
        <w:rPr>
          <w:rFonts w:cs="Calibri"/>
          <w:b/>
          <w:i w:val="0"/>
          <w:sz w:val="22"/>
          <w:szCs w:val="24"/>
        </w:rPr>
        <w:t xml:space="preserve"> </w:t>
      </w:r>
      <w:r>
        <w:rPr>
          <w:rFonts w:cs="Calibri"/>
          <w:b/>
          <w:i w:val="0"/>
          <w:sz w:val="22"/>
          <w:szCs w:val="24"/>
        </w:rPr>
        <w:t>14</w:t>
      </w:r>
      <w:r w:rsidRPr="00110F8E">
        <w:rPr>
          <w:rFonts w:cs="Calibri"/>
          <w:b/>
          <w:i w:val="0"/>
          <w:sz w:val="22"/>
          <w:szCs w:val="24"/>
        </w:rPr>
        <w:t>: Öğrencilerin Ulaşılabilirlik Düzeyi</w:t>
      </w:r>
    </w:p>
    <w:p w:rsidR="00290575" w:rsidRDefault="00290575" w:rsidP="00290575">
      <w:pPr>
        <w:ind w:firstLine="708"/>
        <w:jc w:val="both"/>
        <w:rPr>
          <w:color w:val="000000"/>
        </w:rPr>
      </w:pPr>
      <w:r>
        <w:rPr>
          <w:color w:val="000000"/>
        </w:rPr>
        <w:t>‘Okulumuzun başarılı (olumlu) yönleri’ sorusuna genel olarak şu cevaplar verilmiştir.</w:t>
      </w:r>
    </w:p>
    <w:p w:rsidR="00290575" w:rsidRPr="007D17A3" w:rsidRDefault="00290575" w:rsidP="007D17A3">
      <w:pPr>
        <w:pStyle w:val="ListeParagraf"/>
        <w:numPr>
          <w:ilvl w:val="0"/>
          <w:numId w:val="7"/>
        </w:numPr>
        <w:jc w:val="both"/>
        <w:rPr>
          <w:color w:val="000000"/>
        </w:rPr>
      </w:pPr>
      <w:r w:rsidRPr="007D17A3">
        <w:rPr>
          <w:color w:val="000000"/>
        </w:rPr>
        <w:t>*Okulumuz bize en iyi eğitimi vererek bizi hayata hazırlamaktadır.</w:t>
      </w:r>
    </w:p>
    <w:p w:rsidR="00290575" w:rsidRPr="007D17A3" w:rsidRDefault="00290575" w:rsidP="007D17A3">
      <w:pPr>
        <w:pStyle w:val="ListeParagraf"/>
        <w:numPr>
          <w:ilvl w:val="0"/>
          <w:numId w:val="7"/>
        </w:numPr>
        <w:jc w:val="both"/>
        <w:rPr>
          <w:color w:val="000000"/>
        </w:rPr>
      </w:pPr>
      <w:r w:rsidRPr="007D17A3">
        <w:rPr>
          <w:color w:val="000000"/>
        </w:rPr>
        <w:t>*Öğretmenlerimiz çok iyidir.</w:t>
      </w:r>
    </w:p>
    <w:p w:rsidR="00B4369C" w:rsidRPr="007D17A3" w:rsidRDefault="00B4369C" w:rsidP="007D17A3">
      <w:pPr>
        <w:pStyle w:val="ListeParagraf"/>
        <w:numPr>
          <w:ilvl w:val="0"/>
          <w:numId w:val="7"/>
        </w:numPr>
        <w:jc w:val="both"/>
        <w:rPr>
          <w:color w:val="000000"/>
        </w:rPr>
      </w:pPr>
      <w:r w:rsidRPr="007D17A3">
        <w:rPr>
          <w:color w:val="000000"/>
        </w:rPr>
        <w:t>*Eğlenceli etkinlikler düzenlenmektedir.</w:t>
      </w:r>
    </w:p>
    <w:p w:rsidR="00290575" w:rsidRDefault="00290575" w:rsidP="00290575">
      <w:pPr>
        <w:ind w:firstLine="708"/>
        <w:jc w:val="both"/>
        <w:rPr>
          <w:color w:val="000000"/>
        </w:rPr>
      </w:pPr>
    </w:p>
    <w:p w:rsidR="00B4369C" w:rsidRDefault="00B4369C" w:rsidP="00B4369C">
      <w:pPr>
        <w:ind w:firstLine="708"/>
        <w:jc w:val="both"/>
        <w:rPr>
          <w:color w:val="000000"/>
        </w:rPr>
      </w:pPr>
      <w:r>
        <w:rPr>
          <w:color w:val="000000"/>
        </w:rPr>
        <w:t>‘Okulumuzun başarısız (olumsuz) yönleri’ sorusuna genel olarak şu cevaplar verilmiştir.</w:t>
      </w:r>
    </w:p>
    <w:p w:rsidR="00B4369C" w:rsidRPr="007D17A3" w:rsidRDefault="00B4369C" w:rsidP="007D17A3">
      <w:pPr>
        <w:pStyle w:val="ListeParagraf"/>
        <w:numPr>
          <w:ilvl w:val="0"/>
          <w:numId w:val="8"/>
        </w:numPr>
        <w:jc w:val="both"/>
        <w:rPr>
          <w:color w:val="000000"/>
          <w:shd w:val="clear" w:color="auto" w:fill="FFFFFF"/>
        </w:rPr>
      </w:pPr>
      <w:r w:rsidRPr="007D17A3">
        <w:rPr>
          <w:color w:val="000000"/>
          <w:shd w:val="clear" w:color="auto" w:fill="FFFFFF"/>
        </w:rPr>
        <w:t>*Okulumuzda çocuk kulüpleri sayısı azdır.</w:t>
      </w:r>
    </w:p>
    <w:p w:rsidR="00B4369C" w:rsidRPr="007D17A3" w:rsidRDefault="00B4369C" w:rsidP="007D17A3">
      <w:pPr>
        <w:pStyle w:val="ListeParagraf"/>
        <w:numPr>
          <w:ilvl w:val="0"/>
          <w:numId w:val="8"/>
        </w:numPr>
        <w:jc w:val="both"/>
        <w:rPr>
          <w:color w:val="000000"/>
          <w:shd w:val="clear" w:color="auto" w:fill="FFFFFF"/>
        </w:rPr>
      </w:pPr>
      <w:r w:rsidRPr="007D17A3">
        <w:rPr>
          <w:color w:val="000000"/>
          <w:shd w:val="clear" w:color="auto" w:fill="FFFFFF"/>
        </w:rPr>
        <w:t>*Sabahçılar için erken saatte ders başlamaktadır.</w:t>
      </w:r>
    </w:p>
    <w:p w:rsidR="00290575" w:rsidRDefault="00290575" w:rsidP="00A95FC9">
      <w:pPr>
        <w:pStyle w:val="Balk3"/>
        <w:rPr>
          <w:rFonts w:ascii="Book Antiqua" w:eastAsia="SimSun" w:hAnsi="Book Antiqua" w:cs="Times New Roman"/>
          <w:b/>
          <w:color w:val="943634" w:themeColor="accent2" w:themeShade="BF"/>
          <w:sz w:val="28"/>
          <w:szCs w:val="40"/>
        </w:rPr>
      </w:pPr>
    </w:p>
    <w:p w:rsidR="00290575" w:rsidRDefault="00290575" w:rsidP="00A95FC9">
      <w:pPr>
        <w:pStyle w:val="Balk3"/>
        <w:rPr>
          <w:rFonts w:ascii="Book Antiqua" w:eastAsia="SimSun" w:hAnsi="Book Antiqua" w:cs="Times New Roman"/>
          <w:b/>
          <w:color w:val="943634" w:themeColor="accent2" w:themeShade="BF"/>
          <w:sz w:val="28"/>
          <w:szCs w:val="40"/>
        </w:rPr>
      </w:pPr>
    </w:p>
    <w:p w:rsidR="00290575" w:rsidRDefault="00290575" w:rsidP="00A95FC9">
      <w:pPr>
        <w:pStyle w:val="Balk3"/>
        <w:rPr>
          <w:rFonts w:ascii="Book Antiqua" w:eastAsia="SimSun" w:hAnsi="Book Antiqua" w:cs="Times New Roman"/>
          <w:b/>
          <w:color w:val="943634" w:themeColor="accent2" w:themeShade="BF"/>
          <w:sz w:val="28"/>
          <w:szCs w:val="40"/>
        </w:rPr>
      </w:pPr>
    </w:p>
    <w:p w:rsidR="00290575" w:rsidRDefault="00290575" w:rsidP="00A95FC9">
      <w:pPr>
        <w:pStyle w:val="Balk3"/>
        <w:rPr>
          <w:rFonts w:ascii="Book Antiqua" w:eastAsia="SimSun" w:hAnsi="Book Antiqua" w:cs="Times New Roman"/>
          <w:b/>
          <w:color w:val="943634" w:themeColor="accent2" w:themeShade="BF"/>
          <w:sz w:val="28"/>
          <w:szCs w:val="40"/>
        </w:rPr>
      </w:pPr>
    </w:p>
    <w:p w:rsidR="00290575" w:rsidRDefault="00290575" w:rsidP="00A95FC9">
      <w:pPr>
        <w:pStyle w:val="Balk3"/>
        <w:rPr>
          <w:rFonts w:ascii="Book Antiqua" w:eastAsia="SimSun" w:hAnsi="Book Antiqua" w:cs="Times New Roman"/>
          <w:b/>
          <w:color w:val="943634" w:themeColor="accent2" w:themeShade="BF"/>
          <w:sz w:val="28"/>
          <w:szCs w:val="40"/>
        </w:rPr>
      </w:pPr>
    </w:p>
    <w:p w:rsidR="00B4369C" w:rsidRDefault="00B4369C" w:rsidP="00B4369C">
      <w:pPr>
        <w:rPr>
          <w:rFonts w:eastAsia="SimSun"/>
        </w:rPr>
      </w:pPr>
    </w:p>
    <w:p w:rsidR="00B4369C" w:rsidRDefault="00B4369C" w:rsidP="00B4369C">
      <w:pPr>
        <w:rPr>
          <w:rFonts w:eastAsia="SimSun"/>
        </w:rPr>
      </w:pPr>
    </w:p>
    <w:p w:rsidR="00B4369C" w:rsidRDefault="00B4369C" w:rsidP="00B4369C">
      <w:pPr>
        <w:rPr>
          <w:rFonts w:eastAsia="SimSun"/>
        </w:rPr>
      </w:pPr>
    </w:p>
    <w:p w:rsidR="00B4369C" w:rsidRPr="00B4369C" w:rsidRDefault="00B4369C" w:rsidP="00B4369C">
      <w:pPr>
        <w:rPr>
          <w:rFonts w:eastAsia="SimSun"/>
        </w:rPr>
      </w:pPr>
    </w:p>
    <w:p w:rsidR="00A95FC9" w:rsidRPr="00F73885" w:rsidRDefault="00A95FC9" w:rsidP="00F73885">
      <w:pPr>
        <w:pStyle w:val="Balk1"/>
      </w:pPr>
      <w:r w:rsidRPr="00F73885">
        <w:t>Öğretmen Anketi Sonuçları:</w:t>
      </w:r>
      <w:bookmarkEnd w:id="36"/>
    </w:p>
    <w:p w:rsidR="00A95FC9" w:rsidRPr="00DE3CA0" w:rsidRDefault="00A95FC9" w:rsidP="00A95FC9">
      <w:pPr>
        <w:ind w:firstLine="708"/>
        <w:jc w:val="both"/>
      </w:pPr>
      <w:r>
        <w:t>Okulumuzd</w:t>
      </w:r>
      <w:r w:rsidR="00FA2BBE">
        <w:t>a görev yapmakta olan toplam 52</w:t>
      </w:r>
      <w:r>
        <w:t xml:space="preserve"> öğretmenin tamamına uygulanan anket sonuçları aşağıda yer almaktadır.</w:t>
      </w:r>
    </w:p>
    <w:p w:rsidR="00A95FC9" w:rsidRPr="00110F8E" w:rsidRDefault="00A95FC9" w:rsidP="00A95FC9"/>
    <w:p w:rsidR="00A95FC9" w:rsidRDefault="00A339EC" w:rsidP="00A95FC9">
      <w:r w:rsidRPr="00A339EC">
        <w:rPr>
          <w:noProof/>
        </w:rPr>
        <w:drawing>
          <wp:inline distT="0" distB="0" distL="0" distR="0">
            <wp:extent cx="5488057" cy="2743200"/>
            <wp:effectExtent l="19050" t="0" r="17393" b="0"/>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95FC9" w:rsidRDefault="00A95FC9" w:rsidP="00A95FC9"/>
    <w:p w:rsidR="00A95FC9" w:rsidRDefault="00A95FC9" w:rsidP="00A95FC9">
      <w:pPr>
        <w:pStyle w:val="ResimYazs"/>
        <w:rPr>
          <w:rFonts w:cs="Calibri"/>
          <w:b/>
          <w:i w:val="0"/>
          <w:sz w:val="22"/>
          <w:szCs w:val="24"/>
        </w:rPr>
      </w:pPr>
      <w:bookmarkStart w:id="37" w:name="_Toc535854506"/>
      <w:r w:rsidRPr="00B33407">
        <w:rPr>
          <w:rFonts w:cs="Calibri"/>
          <w:b/>
          <w:i w:val="0"/>
          <w:sz w:val="22"/>
          <w:szCs w:val="24"/>
        </w:rPr>
        <w:t xml:space="preserve">Şekil </w:t>
      </w:r>
      <w:r w:rsidR="00EF6C31">
        <w:rPr>
          <w:rFonts w:cs="Calibri"/>
          <w:b/>
          <w:i w:val="0"/>
          <w:sz w:val="22"/>
          <w:szCs w:val="24"/>
        </w:rPr>
        <w:t>1</w:t>
      </w:r>
      <w:r w:rsidRPr="00B33407">
        <w:rPr>
          <w:rFonts w:cs="Calibri"/>
          <w:b/>
          <w:i w:val="0"/>
          <w:sz w:val="22"/>
          <w:szCs w:val="24"/>
        </w:rPr>
        <w:t>: Katılımcı Karar Alma Seviyesi</w:t>
      </w:r>
      <w:bookmarkEnd w:id="37"/>
    </w:p>
    <w:p w:rsidR="00A95FC9" w:rsidRDefault="00A95FC9" w:rsidP="00A95FC9">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w:t>
      </w:r>
      <w:r w:rsidR="00A339EC">
        <w:rPr>
          <w:color w:val="000000"/>
        </w:rPr>
        <w:t xml:space="preserve">na </w:t>
      </w:r>
      <w:r w:rsidR="00FA2BBE">
        <w:rPr>
          <w:color w:val="000000"/>
        </w:rPr>
        <w:t>anket çalışmasına katılan 52</w:t>
      </w:r>
      <w:r w:rsidR="00A339EC">
        <w:rPr>
          <w:color w:val="000000"/>
        </w:rPr>
        <w:t xml:space="preserve"> öğretmenlerimizin %70</w:t>
      </w:r>
      <w:r>
        <w:rPr>
          <w:color w:val="000000"/>
        </w:rPr>
        <w:t xml:space="preserve">’i </w:t>
      </w:r>
      <w:r w:rsidR="00A339EC">
        <w:rPr>
          <w:color w:val="000000"/>
        </w:rPr>
        <w:t xml:space="preserve">Kesinlikle </w:t>
      </w:r>
      <w:r>
        <w:rPr>
          <w:color w:val="000000"/>
        </w:rPr>
        <w:t>Katılıyorum yönünde görüş belirtmişlerdir.</w:t>
      </w:r>
    </w:p>
    <w:p w:rsidR="00A95FC9" w:rsidRDefault="00A95FC9" w:rsidP="00A95FC9">
      <w:pPr>
        <w:pStyle w:val="Balk3"/>
        <w:rPr>
          <w:rFonts w:ascii="Book Antiqua" w:eastAsia="SimSun" w:hAnsi="Book Antiqua" w:cs="Times New Roman"/>
          <w:b/>
          <w:color w:val="943634" w:themeColor="accent2" w:themeShade="BF"/>
          <w:sz w:val="28"/>
          <w:szCs w:val="40"/>
        </w:rPr>
      </w:pP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r w:rsidRPr="00A339EC">
        <w:rPr>
          <w:rFonts w:eastAsia="SimSun"/>
          <w:noProof/>
        </w:rPr>
        <w:drawing>
          <wp:inline distT="0" distB="0" distL="0" distR="0">
            <wp:extent cx="5488057" cy="2743200"/>
            <wp:effectExtent l="19050" t="0" r="17393" b="0"/>
            <wp:docPr id="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339EC" w:rsidRDefault="00A339EC" w:rsidP="00A339EC">
      <w:pPr>
        <w:rPr>
          <w:rFonts w:eastAsia="SimSun"/>
        </w:rPr>
      </w:pPr>
    </w:p>
    <w:p w:rsidR="00A339EC" w:rsidRDefault="00A339EC" w:rsidP="00A339EC">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2</w:t>
      </w:r>
      <w:r w:rsidRPr="00B33407">
        <w:rPr>
          <w:rFonts w:cs="Calibri"/>
          <w:b/>
          <w:i w:val="0"/>
          <w:sz w:val="22"/>
          <w:szCs w:val="24"/>
        </w:rPr>
        <w:t>: Katılımcı Karar Alma Seviyesi</w:t>
      </w:r>
    </w:p>
    <w:p w:rsidR="00A339EC" w:rsidRPr="00A339EC" w:rsidRDefault="00A339EC" w:rsidP="00A339EC">
      <w:pPr>
        <w:tabs>
          <w:tab w:val="left" w:pos="915"/>
        </w:tabs>
        <w:jc w:val="both"/>
        <w:rPr>
          <w:color w:val="000000"/>
        </w:rPr>
      </w:pPr>
      <w:r>
        <w:rPr>
          <w:color w:val="000000"/>
        </w:rPr>
        <w:t>“ Kurumdaki tüm duyurular çalışanlara zamanında iletilir” sorus</w:t>
      </w:r>
      <w:r w:rsidR="00FA2BBE">
        <w:rPr>
          <w:color w:val="000000"/>
        </w:rPr>
        <w:t>una anket çalışmasına katılan 52</w:t>
      </w:r>
      <w:r>
        <w:rPr>
          <w:color w:val="000000"/>
        </w:rPr>
        <w:t xml:space="preserve"> öğretmenlerimizin %75’i Kesinlikle Katılıyorum yönünde görüş belirtmişlerdir.</w:t>
      </w: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r w:rsidRPr="00A339EC">
        <w:rPr>
          <w:rFonts w:eastAsia="SimSun"/>
          <w:noProof/>
        </w:rPr>
        <w:drawing>
          <wp:inline distT="0" distB="0" distL="0" distR="0">
            <wp:extent cx="5488057" cy="2743200"/>
            <wp:effectExtent l="19050" t="0" r="17393" b="0"/>
            <wp:docPr id="1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339EC" w:rsidRDefault="00A339EC" w:rsidP="00A339EC">
      <w:pPr>
        <w:rPr>
          <w:rFonts w:eastAsia="SimSun"/>
        </w:rPr>
      </w:pPr>
    </w:p>
    <w:p w:rsidR="00A339EC" w:rsidRDefault="00A339EC" w:rsidP="00A339EC">
      <w:pPr>
        <w:rPr>
          <w:rFonts w:eastAsia="SimSun"/>
        </w:rPr>
      </w:pPr>
    </w:p>
    <w:p w:rsidR="00A339EC" w:rsidRDefault="00A339EC" w:rsidP="00A339EC">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3</w:t>
      </w:r>
      <w:r w:rsidRPr="00B33407">
        <w:rPr>
          <w:rFonts w:cs="Calibri"/>
          <w:b/>
          <w:i w:val="0"/>
          <w:sz w:val="22"/>
          <w:szCs w:val="24"/>
        </w:rPr>
        <w:t>: Katılımcı Karar Alma Seviyesi</w:t>
      </w:r>
    </w:p>
    <w:p w:rsidR="00A339EC" w:rsidRPr="00A339EC" w:rsidRDefault="00A339EC" w:rsidP="00A339EC">
      <w:pPr>
        <w:tabs>
          <w:tab w:val="left" w:pos="915"/>
        </w:tabs>
        <w:jc w:val="both"/>
        <w:rPr>
          <w:color w:val="000000"/>
        </w:rPr>
      </w:pPr>
      <w:r>
        <w:rPr>
          <w:color w:val="000000"/>
        </w:rPr>
        <w:t>“Her türlü ödüllendirme de adil olma, tarafsızlık ve objektiflik esastır” sorus</w:t>
      </w:r>
      <w:r w:rsidR="00FA2BBE">
        <w:rPr>
          <w:color w:val="000000"/>
        </w:rPr>
        <w:t>una anket çalışmasına katılan 52</w:t>
      </w:r>
      <w:r>
        <w:rPr>
          <w:color w:val="000000"/>
        </w:rPr>
        <w:t xml:space="preserve"> öğretmenlerimizin %80’i Kesinlikle Katılıyorum yönünde görüş belirtmişlerdir.</w:t>
      </w: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r w:rsidRPr="00A339EC">
        <w:rPr>
          <w:rFonts w:eastAsia="SimSun"/>
          <w:noProof/>
        </w:rPr>
        <w:drawing>
          <wp:inline distT="0" distB="0" distL="0" distR="0">
            <wp:extent cx="5488057" cy="2743200"/>
            <wp:effectExtent l="19050" t="0" r="17393" b="0"/>
            <wp:docPr id="1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339EC" w:rsidRDefault="00A339EC" w:rsidP="00A339EC">
      <w:pPr>
        <w:rPr>
          <w:rFonts w:eastAsia="SimSun"/>
        </w:rPr>
      </w:pPr>
    </w:p>
    <w:p w:rsidR="00A339EC" w:rsidRDefault="00A339EC" w:rsidP="00A339EC">
      <w:pPr>
        <w:rPr>
          <w:rFonts w:eastAsia="SimSun"/>
        </w:rPr>
      </w:pPr>
    </w:p>
    <w:p w:rsidR="00A339EC" w:rsidRDefault="00A339EC" w:rsidP="00A339EC">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4</w:t>
      </w:r>
      <w:r w:rsidRPr="00B33407">
        <w:rPr>
          <w:rFonts w:cs="Calibri"/>
          <w:b/>
          <w:i w:val="0"/>
          <w:sz w:val="22"/>
          <w:szCs w:val="24"/>
        </w:rPr>
        <w:t>: Katılımcı Karar Alma Seviyesi</w:t>
      </w:r>
    </w:p>
    <w:p w:rsidR="00A339EC" w:rsidRPr="00A339EC" w:rsidRDefault="00A339EC" w:rsidP="00A339EC">
      <w:pPr>
        <w:tabs>
          <w:tab w:val="left" w:pos="915"/>
        </w:tabs>
        <w:jc w:val="both"/>
        <w:rPr>
          <w:color w:val="000000"/>
        </w:rPr>
      </w:pPr>
      <w:r>
        <w:rPr>
          <w:color w:val="000000"/>
        </w:rPr>
        <w:t>“Kendimi, okulun değerli bir üyesi olarak görürüm” sorus</w:t>
      </w:r>
      <w:r w:rsidR="00FA2BBE">
        <w:rPr>
          <w:color w:val="000000"/>
        </w:rPr>
        <w:t>una anket çalışmasına katılan 52</w:t>
      </w:r>
      <w:r>
        <w:rPr>
          <w:color w:val="000000"/>
        </w:rPr>
        <w:t xml:space="preserve"> öğretmenlerimizin %85’i Kesinlikle Katılıyorum yönünde görüş belirtmişlerdir.</w:t>
      </w: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r w:rsidRPr="00A339EC">
        <w:rPr>
          <w:rFonts w:eastAsia="SimSun"/>
          <w:noProof/>
        </w:rPr>
        <w:drawing>
          <wp:inline distT="0" distB="0" distL="0" distR="0">
            <wp:extent cx="5488057" cy="2743200"/>
            <wp:effectExtent l="19050" t="0" r="17393" b="0"/>
            <wp:docPr id="2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339EC" w:rsidRDefault="00A339EC" w:rsidP="00A339EC">
      <w:pPr>
        <w:rPr>
          <w:rFonts w:eastAsia="SimSun"/>
        </w:rPr>
      </w:pPr>
    </w:p>
    <w:p w:rsidR="00A339EC" w:rsidRDefault="00A339EC" w:rsidP="00A339EC">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5</w:t>
      </w:r>
      <w:r w:rsidRPr="00B33407">
        <w:rPr>
          <w:rFonts w:cs="Calibri"/>
          <w:b/>
          <w:i w:val="0"/>
          <w:sz w:val="22"/>
          <w:szCs w:val="24"/>
        </w:rPr>
        <w:t>: Katılımcı Karar Alma Seviyesi</w:t>
      </w:r>
    </w:p>
    <w:p w:rsidR="00A339EC" w:rsidRPr="00A339EC" w:rsidRDefault="00A339EC" w:rsidP="00A339EC">
      <w:pPr>
        <w:tabs>
          <w:tab w:val="left" w:pos="915"/>
        </w:tabs>
        <w:jc w:val="both"/>
        <w:rPr>
          <w:color w:val="000000"/>
        </w:rPr>
      </w:pPr>
      <w:r>
        <w:rPr>
          <w:color w:val="000000"/>
        </w:rPr>
        <w:t>“Çalıştığım okul bana kendimi geliştirme imkanı tanımaktadır” sorus</w:t>
      </w:r>
      <w:r w:rsidR="00FA2BBE">
        <w:rPr>
          <w:color w:val="000000"/>
        </w:rPr>
        <w:t>una anket çalışmasına katılan 52</w:t>
      </w:r>
      <w:r>
        <w:rPr>
          <w:color w:val="000000"/>
        </w:rPr>
        <w:t xml:space="preserve"> öğretmenlerimizin %70’i Kesinlikle Katılıyorum yönünde görüş belirtmişlerdir.</w:t>
      </w:r>
    </w:p>
    <w:p w:rsidR="00A339EC" w:rsidRDefault="00A339EC" w:rsidP="00A339EC">
      <w:pPr>
        <w:rPr>
          <w:rFonts w:eastAsia="SimSun"/>
        </w:rPr>
      </w:pPr>
    </w:p>
    <w:p w:rsidR="00A339EC" w:rsidRDefault="00A339EC" w:rsidP="00A339EC">
      <w:pPr>
        <w:rPr>
          <w:rFonts w:eastAsia="SimSun"/>
        </w:rPr>
      </w:pPr>
    </w:p>
    <w:p w:rsidR="00A339EC" w:rsidRDefault="00A339EC" w:rsidP="00A339EC">
      <w:pPr>
        <w:rPr>
          <w:rFonts w:eastAsia="SimSun"/>
        </w:rPr>
      </w:pPr>
    </w:p>
    <w:p w:rsidR="00A339EC" w:rsidRPr="00A339EC" w:rsidRDefault="00A339EC" w:rsidP="00A339EC">
      <w:pPr>
        <w:rPr>
          <w:rFonts w:eastAsia="SimSun"/>
        </w:rPr>
      </w:pPr>
    </w:p>
    <w:p w:rsidR="00A339EC" w:rsidRDefault="00A339EC" w:rsidP="00A95FC9">
      <w:pPr>
        <w:rPr>
          <w:rFonts w:eastAsia="SimSun"/>
        </w:rPr>
      </w:pPr>
    </w:p>
    <w:p w:rsidR="00A339EC" w:rsidRDefault="00A339EC" w:rsidP="00A95FC9">
      <w:pPr>
        <w:rPr>
          <w:rFonts w:eastAsia="SimSun"/>
        </w:rPr>
      </w:pPr>
      <w:r w:rsidRPr="00A339EC">
        <w:rPr>
          <w:rFonts w:eastAsia="SimSun"/>
          <w:noProof/>
        </w:rPr>
        <w:drawing>
          <wp:inline distT="0" distB="0" distL="0" distR="0">
            <wp:extent cx="5488057" cy="2743200"/>
            <wp:effectExtent l="19050" t="0" r="17393" b="0"/>
            <wp:docPr id="2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339EC" w:rsidRDefault="00A339EC" w:rsidP="00A95FC9">
      <w:pPr>
        <w:rPr>
          <w:rFonts w:eastAsia="SimSun"/>
        </w:rPr>
      </w:pPr>
    </w:p>
    <w:p w:rsidR="00A339EC" w:rsidRDefault="00A339EC" w:rsidP="00A339EC">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6</w:t>
      </w:r>
      <w:r w:rsidRPr="00B33407">
        <w:rPr>
          <w:rFonts w:cs="Calibri"/>
          <w:b/>
          <w:i w:val="0"/>
          <w:sz w:val="22"/>
          <w:szCs w:val="24"/>
        </w:rPr>
        <w:t>: Katılımcı Karar Alma Seviyesi</w:t>
      </w:r>
    </w:p>
    <w:p w:rsidR="00A339EC" w:rsidRPr="00A339EC" w:rsidRDefault="00A339EC" w:rsidP="00A339EC">
      <w:pPr>
        <w:tabs>
          <w:tab w:val="left" w:pos="915"/>
        </w:tabs>
        <w:jc w:val="both"/>
        <w:rPr>
          <w:color w:val="000000"/>
        </w:rPr>
      </w:pPr>
      <w:r>
        <w:rPr>
          <w:color w:val="000000"/>
        </w:rPr>
        <w:t>“ Okul, teknik araç ve gerç yönünden yeterli donanıma sahiptir” sorusuna anket çalışmasına katılan 5</w:t>
      </w:r>
      <w:r w:rsidR="00FA2BBE">
        <w:rPr>
          <w:color w:val="000000"/>
        </w:rPr>
        <w:t>2</w:t>
      </w:r>
      <w:r>
        <w:rPr>
          <w:color w:val="000000"/>
        </w:rPr>
        <w:t xml:space="preserve"> öğretmenlerimizin %70’i Kesinlikle Katılıyorum yönünde görüş belirtmişlerdir.</w:t>
      </w: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53248F" w:rsidP="00A95FC9">
      <w:pPr>
        <w:rPr>
          <w:rFonts w:eastAsia="SimSun"/>
        </w:rPr>
      </w:pPr>
      <w:r w:rsidRPr="0053248F">
        <w:rPr>
          <w:rFonts w:eastAsia="SimSun"/>
          <w:noProof/>
        </w:rPr>
        <w:drawing>
          <wp:inline distT="0" distB="0" distL="0" distR="0">
            <wp:extent cx="5488057" cy="2743200"/>
            <wp:effectExtent l="19050" t="0" r="17393" b="0"/>
            <wp:docPr id="2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339EC" w:rsidRDefault="00A339EC" w:rsidP="00A95FC9">
      <w:pPr>
        <w:rPr>
          <w:rFonts w:eastAsia="SimSun"/>
        </w:rPr>
      </w:pPr>
    </w:p>
    <w:p w:rsidR="00A339EC" w:rsidRDefault="00A339EC" w:rsidP="00A339EC">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7</w:t>
      </w:r>
      <w:r w:rsidRPr="00B33407">
        <w:rPr>
          <w:rFonts w:cs="Calibri"/>
          <w:b/>
          <w:i w:val="0"/>
          <w:sz w:val="22"/>
          <w:szCs w:val="24"/>
        </w:rPr>
        <w:t>: Katılımcı Karar Alma Seviyesi</w:t>
      </w:r>
    </w:p>
    <w:p w:rsidR="00A339EC" w:rsidRPr="00A339EC" w:rsidRDefault="00A339EC" w:rsidP="00A339EC">
      <w:pPr>
        <w:tabs>
          <w:tab w:val="left" w:pos="915"/>
        </w:tabs>
        <w:jc w:val="both"/>
        <w:rPr>
          <w:color w:val="000000"/>
        </w:rPr>
      </w:pPr>
      <w:r>
        <w:rPr>
          <w:color w:val="000000"/>
        </w:rPr>
        <w:t>“ Okulda çalışanlara yönelik</w:t>
      </w:r>
      <w:r w:rsidR="0053248F">
        <w:rPr>
          <w:color w:val="000000"/>
        </w:rPr>
        <w:t xml:space="preserve"> sosyal ve kültürel faaliyetler düzenlenir</w:t>
      </w:r>
      <w:r>
        <w:rPr>
          <w:color w:val="000000"/>
        </w:rPr>
        <w:t>” sorus</w:t>
      </w:r>
      <w:r w:rsidR="00FA2BBE">
        <w:rPr>
          <w:color w:val="000000"/>
        </w:rPr>
        <w:t>una anket çalışmasına katılan 52</w:t>
      </w:r>
      <w:r w:rsidR="0053248F">
        <w:rPr>
          <w:color w:val="000000"/>
        </w:rPr>
        <w:t xml:space="preserve"> öğretmenlerimizin %74</w:t>
      </w:r>
      <w:r>
        <w:rPr>
          <w:color w:val="000000"/>
        </w:rPr>
        <w:t>’i Kesinlikle Katılıyorum yönünde görüş belirtmişlerdir.</w:t>
      </w: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93632E" w:rsidP="00A95FC9">
      <w:pPr>
        <w:rPr>
          <w:rFonts w:eastAsia="SimSun"/>
        </w:rPr>
      </w:pPr>
      <w:r w:rsidRPr="0093632E">
        <w:rPr>
          <w:rFonts w:eastAsia="SimSun"/>
          <w:noProof/>
        </w:rPr>
        <w:drawing>
          <wp:inline distT="0" distB="0" distL="0" distR="0">
            <wp:extent cx="5488057" cy="2743200"/>
            <wp:effectExtent l="19050" t="0" r="17393" b="0"/>
            <wp:docPr id="2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339EC" w:rsidRDefault="00A339EC" w:rsidP="00A95FC9">
      <w:pPr>
        <w:rPr>
          <w:rFonts w:eastAsia="SimSun"/>
        </w:rPr>
      </w:pPr>
    </w:p>
    <w:p w:rsidR="00A339EC" w:rsidRDefault="00A339EC" w:rsidP="00A95FC9">
      <w:pPr>
        <w:rPr>
          <w:rFonts w:eastAsia="SimSun"/>
        </w:rPr>
      </w:pPr>
    </w:p>
    <w:p w:rsidR="0093632E" w:rsidRDefault="0093632E" w:rsidP="0093632E">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8</w:t>
      </w:r>
      <w:r w:rsidRPr="00B33407">
        <w:rPr>
          <w:rFonts w:cs="Calibri"/>
          <w:b/>
          <w:i w:val="0"/>
          <w:sz w:val="22"/>
          <w:szCs w:val="24"/>
        </w:rPr>
        <w:t>: Katılımcı Karar Alma Seviyesi</w:t>
      </w:r>
    </w:p>
    <w:p w:rsidR="0093632E" w:rsidRPr="00A339EC" w:rsidRDefault="0093632E" w:rsidP="0093632E">
      <w:pPr>
        <w:tabs>
          <w:tab w:val="left" w:pos="915"/>
        </w:tabs>
        <w:jc w:val="both"/>
        <w:rPr>
          <w:color w:val="000000"/>
        </w:rPr>
      </w:pPr>
      <w:r>
        <w:rPr>
          <w:color w:val="000000"/>
        </w:rPr>
        <w:t>“ Okulda öğretmenler arasında ayrım yapılmamaktadır” sorus</w:t>
      </w:r>
      <w:r w:rsidR="00FA2BBE">
        <w:rPr>
          <w:color w:val="000000"/>
        </w:rPr>
        <w:t>una anket çalışmasına katılan 52</w:t>
      </w:r>
      <w:r>
        <w:rPr>
          <w:color w:val="000000"/>
        </w:rPr>
        <w:t xml:space="preserve"> öğretmenlerimizin %85’i Kesinlikle Katılıyorum yönünde görüş belirtmişlerdir.</w:t>
      </w: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93632E" w:rsidP="00A95FC9">
      <w:pPr>
        <w:rPr>
          <w:rFonts w:eastAsia="SimSun"/>
        </w:rPr>
      </w:pPr>
      <w:r w:rsidRPr="0093632E">
        <w:rPr>
          <w:rFonts w:eastAsia="SimSun"/>
          <w:noProof/>
        </w:rPr>
        <w:drawing>
          <wp:inline distT="0" distB="0" distL="0" distR="0">
            <wp:extent cx="5488057" cy="2743200"/>
            <wp:effectExtent l="19050" t="0" r="17393" b="0"/>
            <wp:docPr id="2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339EC" w:rsidRDefault="00A339EC" w:rsidP="00A95FC9">
      <w:pPr>
        <w:rPr>
          <w:rFonts w:eastAsia="SimSun"/>
        </w:rPr>
      </w:pPr>
    </w:p>
    <w:p w:rsidR="0093632E" w:rsidRDefault="0093632E" w:rsidP="0093632E">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9</w:t>
      </w:r>
      <w:r w:rsidRPr="00B33407">
        <w:rPr>
          <w:rFonts w:cs="Calibri"/>
          <w:b/>
          <w:i w:val="0"/>
          <w:sz w:val="22"/>
          <w:szCs w:val="24"/>
        </w:rPr>
        <w:t>: Katılımcı Karar Alma Seviyesi</w:t>
      </w:r>
    </w:p>
    <w:p w:rsidR="0093632E" w:rsidRPr="00A339EC" w:rsidRDefault="0093632E" w:rsidP="0093632E">
      <w:pPr>
        <w:tabs>
          <w:tab w:val="left" w:pos="915"/>
        </w:tabs>
        <w:jc w:val="both"/>
        <w:rPr>
          <w:color w:val="000000"/>
        </w:rPr>
      </w:pPr>
      <w:r>
        <w:rPr>
          <w:color w:val="000000"/>
        </w:rPr>
        <w:t>“ Okulumuzda yerelde ve toplum üzerinde olumlu etki bırakacak çaçlışmlara yapmaktadır” sorus</w:t>
      </w:r>
      <w:r w:rsidR="00FA2BBE">
        <w:rPr>
          <w:color w:val="000000"/>
        </w:rPr>
        <w:t>una anket çalışmasına katılan 52</w:t>
      </w:r>
      <w:r>
        <w:rPr>
          <w:color w:val="000000"/>
        </w:rPr>
        <w:t xml:space="preserve"> öğretmenlerimizin %59’i Kesinlikle Katılıyorum yönünde görüş belirtmişlerdir.</w:t>
      </w: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A339EC" w:rsidRDefault="00A339EC" w:rsidP="00A95FC9">
      <w:pPr>
        <w:rPr>
          <w:rFonts w:eastAsia="SimSun"/>
        </w:rPr>
      </w:pPr>
    </w:p>
    <w:p w:rsidR="0093632E" w:rsidRDefault="0093632E" w:rsidP="00A95FC9">
      <w:pPr>
        <w:rPr>
          <w:rFonts w:eastAsia="SimSun"/>
        </w:rPr>
      </w:pPr>
      <w:r w:rsidRPr="0093632E">
        <w:rPr>
          <w:rFonts w:eastAsia="SimSun"/>
          <w:noProof/>
        </w:rPr>
        <w:drawing>
          <wp:inline distT="0" distB="0" distL="0" distR="0">
            <wp:extent cx="5488057" cy="2743200"/>
            <wp:effectExtent l="19050" t="0" r="17393" b="0"/>
            <wp:docPr id="2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3632E" w:rsidRDefault="0093632E" w:rsidP="00A95FC9">
      <w:pPr>
        <w:rPr>
          <w:rFonts w:eastAsia="SimSun"/>
        </w:rPr>
      </w:pPr>
    </w:p>
    <w:p w:rsidR="0093632E" w:rsidRDefault="0093632E" w:rsidP="0093632E">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10</w:t>
      </w:r>
      <w:r w:rsidRPr="00B33407">
        <w:rPr>
          <w:rFonts w:cs="Calibri"/>
          <w:b/>
          <w:i w:val="0"/>
          <w:sz w:val="22"/>
          <w:szCs w:val="24"/>
        </w:rPr>
        <w:t>: Katılımcı Karar Alma Seviyesi</w:t>
      </w:r>
    </w:p>
    <w:p w:rsidR="0093632E" w:rsidRPr="00A339EC" w:rsidRDefault="0093632E" w:rsidP="0093632E">
      <w:pPr>
        <w:tabs>
          <w:tab w:val="left" w:pos="915"/>
        </w:tabs>
        <w:jc w:val="both"/>
        <w:rPr>
          <w:color w:val="000000"/>
        </w:rPr>
      </w:pPr>
      <w:r>
        <w:rPr>
          <w:color w:val="000000"/>
        </w:rPr>
        <w:t>“ Yöneticilerimiz, yaratıcı ve yenilikçi düşüncelerin üretilmesini teşvik etmektedir” sorus</w:t>
      </w:r>
      <w:r w:rsidR="00FA2BBE">
        <w:rPr>
          <w:color w:val="000000"/>
        </w:rPr>
        <w:t>una anket çalışmasına katılan 52</w:t>
      </w:r>
      <w:r>
        <w:rPr>
          <w:color w:val="000000"/>
        </w:rPr>
        <w:t xml:space="preserve"> öğretmenlerimizin %64’i Kesinlikle Katılıyorum yönünde görüş belirtmişlerdir.</w:t>
      </w: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r w:rsidRPr="0093632E">
        <w:rPr>
          <w:rFonts w:eastAsia="SimSun"/>
          <w:noProof/>
        </w:rPr>
        <w:drawing>
          <wp:inline distT="0" distB="0" distL="0" distR="0">
            <wp:extent cx="5488057" cy="2743200"/>
            <wp:effectExtent l="19050" t="0" r="17393" b="0"/>
            <wp:docPr id="3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3632E" w:rsidRDefault="0093632E" w:rsidP="00A95FC9">
      <w:pPr>
        <w:rPr>
          <w:rFonts w:eastAsia="SimSun"/>
        </w:rPr>
      </w:pPr>
    </w:p>
    <w:p w:rsidR="0093632E" w:rsidRDefault="0093632E" w:rsidP="0093632E">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11</w:t>
      </w:r>
      <w:r w:rsidRPr="00B33407">
        <w:rPr>
          <w:rFonts w:cs="Calibri"/>
          <w:b/>
          <w:i w:val="0"/>
          <w:sz w:val="22"/>
          <w:szCs w:val="24"/>
        </w:rPr>
        <w:t>: Katılımcı Karar Alma Seviyesi</w:t>
      </w:r>
    </w:p>
    <w:p w:rsidR="0093632E" w:rsidRPr="00A339EC" w:rsidRDefault="0093632E" w:rsidP="0093632E">
      <w:pPr>
        <w:tabs>
          <w:tab w:val="left" w:pos="915"/>
        </w:tabs>
        <w:jc w:val="both"/>
        <w:rPr>
          <w:color w:val="000000"/>
        </w:rPr>
      </w:pPr>
      <w:r>
        <w:rPr>
          <w:color w:val="000000"/>
        </w:rPr>
        <w:t>“ Yöneticiler, okulun vizyonunu stratejilerini, iyileştirmeye açık alanlarını v.s çalışanlarla paylaşılır” sorus</w:t>
      </w:r>
      <w:r w:rsidR="00FA2BBE">
        <w:rPr>
          <w:color w:val="000000"/>
        </w:rPr>
        <w:t>una anket çalışmasına katılan 52</w:t>
      </w:r>
      <w:r>
        <w:rPr>
          <w:color w:val="000000"/>
        </w:rPr>
        <w:t xml:space="preserve"> öğretmenlerimizin %76’i Kesinlikle Katılıyorum yönünde görüş belirtmişlerdir.</w:t>
      </w: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r w:rsidRPr="0093632E">
        <w:rPr>
          <w:rFonts w:eastAsia="SimSun"/>
          <w:noProof/>
        </w:rPr>
        <w:drawing>
          <wp:inline distT="0" distB="0" distL="0" distR="0">
            <wp:extent cx="5488057" cy="2743200"/>
            <wp:effectExtent l="19050" t="0" r="17393" b="0"/>
            <wp:docPr id="3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3632E" w:rsidRDefault="0093632E" w:rsidP="00A95FC9">
      <w:pPr>
        <w:rPr>
          <w:rFonts w:eastAsia="SimSun"/>
        </w:rPr>
      </w:pPr>
    </w:p>
    <w:p w:rsidR="0093632E" w:rsidRDefault="0093632E" w:rsidP="00A95FC9">
      <w:pPr>
        <w:rPr>
          <w:rFonts w:eastAsia="SimSun"/>
        </w:rPr>
      </w:pPr>
    </w:p>
    <w:p w:rsidR="0093632E" w:rsidRDefault="0093632E" w:rsidP="0093632E">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12</w:t>
      </w:r>
      <w:r w:rsidRPr="00B33407">
        <w:rPr>
          <w:rFonts w:cs="Calibri"/>
          <w:b/>
          <w:i w:val="0"/>
          <w:sz w:val="22"/>
          <w:szCs w:val="24"/>
        </w:rPr>
        <w:t>: Katılımcı Karar Alma Seviyesi</w:t>
      </w:r>
    </w:p>
    <w:p w:rsidR="0093632E" w:rsidRPr="00A339EC" w:rsidRDefault="0093632E" w:rsidP="0093632E">
      <w:pPr>
        <w:tabs>
          <w:tab w:val="left" w:pos="915"/>
        </w:tabs>
        <w:jc w:val="both"/>
        <w:rPr>
          <w:color w:val="000000"/>
        </w:rPr>
      </w:pPr>
      <w:r>
        <w:rPr>
          <w:color w:val="000000"/>
        </w:rPr>
        <w:t>“ Okulumuzda sadece öğretmenlerin kullanımına tahsis edilmiş yerler yeterlidir” sorus</w:t>
      </w:r>
      <w:r w:rsidR="00FA2BBE">
        <w:rPr>
          <w:color w:val="000000"/>
        </w:rPr>
        <w:t>una anket çalışmasına katılan 52</w:t>
      </w:r>
      <w:r>
        <w:rPr>
          <w:color w:val="000000"/>
        </w:rPr>
        <w:t xml:space="preserve"> öğretmenlerimizin %76’i Kesinlikle Katılıyorum yönünde görüş belirtmişlerdir.</w:t>
      </w: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r w:rsidRPr="0093632E">
        <w:rPr>
          <w:rFonts w:eastAsia="SimSun"/>
          <w:noProof/>
        </w:rPr>
        <w:drawing>
          <wp:inline distT="0" distB="0" distL="0" distR="0">
            <wp:extent cx="5488057" cy="2743200"/>
            <wp:effectExtent l="19050" t="0" r="17393" b="0"/>
            <wp:docPr id="3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3632E" w:rsidRDefault="0093632E" w:rsidP="00A95FC9">
      <w:pPr>
        <w:rPr>
          <w:rFonts w:eastAsia="SimSun"/>
        </w:rPr>
      </w:pPr>
    </w:p>
    <w:p w:rsidR="0093632E" w:rsidRDefault="0093632E" w:rsidP="00A95FC9">
      <w:pPr>
        <w:rPr>
          <w:rFonts w:eastAsia="SimSun"/>
        </w:rPr>
      </w:pPr>
    </w:p>
    <w:p w:rsidR="0093632E" w:rsidRDefault="0093632E" w:rsidP="0093632E">
      <w:pPr>
        <w:pStyle w:val="ResimYazs"/>
        <w:rPr>
          <w:rFonts w:cs="Calibri"/>
          <w:b/>
          <w:i w:val="0"/>
          <w:sz w:val="22"/>
          <w:szCs w:val="24"/>
        </w:rPr>
      </w:pPr>
      <w:r w:rsidRPr="00B33407">
        <w:rPr>
          <w:rFonts w:cs="Calibri"/>
          <w:b/>
          <w:i w:val="0"/>
          <w:sz w:val="22"/>
          <w:szCs w:val="24"/>
        </w:rPr>
        <w:t xml:space="preserve">Şekil </w:t>
      </w:r>
      <w:r w:rsidR="00EF6C31">
        <w:rPr>
          <w:rFonts w:cs="Calibri"/>
          <w:b/>
          <w:i w:val="0"/>
          <w:sz w:val="22"/>
          <w:szCs w:val="24"/>
        </w:rPr>
        <w:t>13</w:t>
      </w:r>
      <w:r w:rsidRPr="00B33407">
        <w:rPr>
          <w:rFonts w:cs="Calibri"/>
          <w:b/>
          <w:i w:val="0"/>
          <w:sz w:val="22"/>
          <w:szCs w:val="24"/>
        </w:rPr>
        <w:t>: Katılımcı Karar Alma Seviyesi</w:t>
      </w:r>
    </w:p>
    <w:p w:rsidR="0093632E" w:rsidRPr="00A339EC" w:rsidRDefault="0093632E" w:rsidP="0093632E">
      <w:pPr>
        <w:tabs>
          <w:tab w:val="left" w:pos="915"/>
        </w:tabs>
        <w:jc w:val="both"/>
        <w:rPr>
          <w:color w:val="000000"/>
        </w:rPr>
      </w:pPr>
      <w:r>
        <w:rPr>
          <w:color w:val="000000"/>
        </w:rPr>
        <w:t>“ Alanıma ilişkin yenilik ve gelişmeleri takip eder ve kendimi güncellerim” sorus</w:t>
      </w:r>
      <w:r w:rsidR="00FA2BBE">
        <w:rPr>
          <w:color w:val="000000"/>
        </w:rPr>
        <w:t>una anket çalışmasına katılan 52</w:t>
      </w:r>
      <w:r>
        <w:rPr>
          <w:color w:val="000000"/>
        </w:rPr>
        <w:t xml:space="preserve"> öğretmenlerimizin %84’i Kesinlikle Katılıyorum yönünde görüş belirtmişlerdir.</w:t>
      </w: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EF6C31" w:rsidRDefault="00EF6C31" w:rsidP="00EF6C31">
      <w:pPr>
        <w:pStyle w:val="ResimYazs"/>
        <w:rPr>
          <w:rFonts w:cs="Calibri"/>
          <w:b/>
          <w:i w:val="0"/>
          <w:sz w:val="22"/>
          <w:szCs w:val="24"/>
        </w:rPr>
      </w:pPr>
      <w:r>
        <w:rPr>
          <w:rFonts w:cs="Calibri"/>
          <w:b/>
          <w:i w:val="0"/>
          <w:sz w:val="22"/>
          <w:szCs w:val="24"/>
        </w:rPr>
        <w:t>14</w:t>
      </w:r>
      <w:r w:rsidRPr="00110F8E">
        <w:rPr>
          <w:rFonts w:cs="Calibri"/>
          <w:b/>
          <w:i w:val="0"/>
          <w:sz w:val="22"/>
          <w:szCs w:val="24"/>
        </w:rPr>
        <w:t xml:space="preserve">: </w:t>
      </w:r>
      <w:r w:rsidRPr="00B33407">
        <w:rPr>
          <w:rFonts w:cs="Calibri"/>
          <w:b/>
          <w:i w:val="0"/>
          <w:sz w:val="22"/>
          <w:szCs w:val="24"/>
        </w:rPr>
        <w:t>Katılımcı Karar Alma Seviyesi</w:t>
      </w:r>
    </w:p>
    <w:p w:rsidR="00EF6C31" w:rsidRDefault="00EF6C31" w:rsidP="00EF6C31">
      <w:pPr>
        <w:ind w:firstLine="708"/>
        <w:jc w:val="both"/>
        <w:rPr>
          <w:color w:val="000000"/>
        </w:rPr>
      </w:pPr>
      <w:r>
        <w:rPr>
          <w:color w:val="000000"/>
        </w:rPr>
        <w:t>‘Okulumuzun başarılı (olumlu) yönleri’ sorusuna genel olarak şu cevaplar verilmiştir.</w:t>
      </w:r>
    </w:p>
    <w:p w:rsidR="00EF6C31" w:rsidRPr="007D17A3" w:rsidRDefault="00EF6C31" w:rsidP="007D17A3">
      <w:pPr>
        <w:pStyle w:val="ListeParagraf"/>
        <w:numPr>
          <w:ilvl w:val="0"/>
          <w:numId w:val="6"/>
        </w:numPr>
        <w:jc w:val="both"/>
        <w:rPr>
          <w:color w:val="000000"/>
        </w:rPr>
      </w:pPr>
      <w:r w:rsidRPr="007D17A3">
        <w:rPr>
          <w:color w:val="000000"/>
        </w:rPr>
        <w:t>Okulumuzda huzurlu bir ortamda çalışmaktayım</w:t>
      </w:r>
    </w:p>
    <w:p w:rsidR="00EF6C31" w:rsidRDefault="00EF6C31" w:rsidP="00EF6C31">
      <w:pPr>
        <w:ind w:firstLine="708"/>
        <w:jc w:val="both"/>
        <w:rPr>
          <w:color w:val="000000"/>
        </w:rPr>
      </w:pPr>
    </w:p>
    <w:p w:rsidR="00EF6C31" w:rsidRDefault="00EF6C31" w:rsidP="00EF6C31">
      <w:pPr>
        <w:ind w:firstLine="708"/>
        <w:jc w:val="both"/>
        <w:rPr>
          <w:color w:val="000000"/>
        </w:rPr>
      </w:pPr>
    </w:p>
    <w:p w:rsidR="00EF6C31" w:rsidRDefault="00EF6C31" w:rsidP="00EF6C31">
      <w:pPr>
        <w:ind w:firstLine="708"/>
        <w:jc w:val="both"/>
        <w:rPr>
          <w:color w:val="000000"/>
        </w:rPr>
      </w:pPr>
      <w:r>
        <w:rPr>
          <w:color w:val="000000"/>
        </w:rPr>
        <w:t>‘Okulumuzun başarısız (olumsuz) yönleri’ sorusuna genel olarak şu cevaplar verilmiştir.</w:t>
      </w:r>
    </w:p>
    <w:p w:rsidR="00EF6C31" w:rsidRPr="007D17A3" w:rsidRDefault="00EF6C31" w:rsidP="007D17A3">
      <w:pPr>
        <w:pStyle w:val="ListeParagraf"/>
        <w:numPr>
          <w:ilvl w:val="0"/>
          <w:numId w:val="6"/>
        </w:numPr>
        <w:jc w:val="both"/>
        <w:rPr>
          <w:color w:val="000000"/>
          <w:shd w:val="clear" w:color="auto" w:fill="FFFFFF"/>
        </w:rPr>
      </w:pPr>
      <w:r w:rsidRPr="007D17A3">
        <w:rPr>
          <w:color w:val="000000"/>
          <w:shd w:val="clear" w:color="auto" w:fill="FFFFFF"/>
        </w:rPr>
        <w:t>Sınıflarımızda akıllı tahta olmaması.</w:t>
      </w:r>
    </w:p>
    <w:p w:rsidR="00EF6C31" w:rsidRDefault="00EF6C31" w:rsidP="00EF6C31">
      <w:pPr>
        <w:jc w:val="both"/>
        <w:rPr>
          <w:color w:val="000000"/>
          <w:shd w:val="clear" w:color="auto" w:fill="FFFFFF"/>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93632E" w:rsidRDefault="0093632E" w:rsidP="00A95FC9">
      <w:pPr>
        <w:rPr>
          <w:rFonts w:eastAsia="SimSun"/>
        </w:rPr>
      </w:pPr>
    </w:p>
    <w:p w:rsidR="00A339EC" w:rsidRPr="00665042" w:rsidRDefault="00A339EC" w:rsidP="00A95FC9">
      <w:pPr>
        <w:rPr>
          <w:rFonts w:eastAsia="SimSun"/>
        </w:rPr>
      </w:pPr>
    </w:p>
    <w:p w:rsidR="00A95FC9" w:rsidRPr="00F73885" w:rsidRDefault="00A95FC9" w:rsidP="00F73885">
      <w:pPr>
        <w:pStyle w:val="Balk1"/>
      </w:pPr>
      <w:bookmarkStart w:id="38" w:name="_Toc535854301"/>
      <w:r w:rsidRPr="00F73885">
        <w:t>Veli Anketi Sonuçları:</w:t>
      </w:r>
      <w:bookmarkEnd w:id="38"/>
    </w:p>
    <w:p w:rsidR="00A95FC9" w:rsidRDefault="00FA2BBE" w:rsidP="00A95FC9">
      <w:pPr>
        <w:ind w:firstLine="708"/>
        <w:jc w:val="both"/>
        <w:rPr>
          <w:szCs w:val="24"/>
        </w:rPr>
      </w:pPr>
      <w:r>
        <w:rPr>
          <w:szCs w:val="24"/>
        </w:rPr>
        <w:t>1051</w:t>
      </w:r>
      <w:r w:rsidR="00A95FC9">
        <w:rPr>
          <w:szCs w:val="24"/>
        </w:rPr>
        <w:t xml:space="preserve"> veli içerisinde </w:t>
      </w:r>
      <w:r w:rsidR="00A95FC9" w:rsidRPr="00A95A10">
        <w:rPr>
          <w:szCs w:val="24"/>
        </w:rPr>
        <w:t xml:space="preserve"> Örnekl</w:t>
      </w:r>
      <w:r w:rsidR="00A95FC9">
        <w:rPr>
          <w:szCs w:val="24"/>
        </w:rPr>
        <w:t>em seçimi Yöntemine göre</w:t>
      </w:r>
      <w:r>
        <w:rPr>
          <w:szCs w:val="24"/>
        </w:rPr>
        <w:t xml:space="preserve"> 30</w:t>
      </w:r>
      <w:r w:rsidR="00EF6C31">
        <w:rPr>
          <w:szCs w:val="24"/>
        </w:rPr>
        <w:t xml:space="preserve">0 </w:t>
      </w:r>
      <w:r w:rsidR="00A95FC9">
        <w:rPr>
          <w:szCs w:val="24"/>
        </w:rPr>
        <w:t xml:space="preserve">kişi seçilmiştir. </w:t>
      </w:r>
      <w:r w:rsidR="00A95FC9" w:rsidRPr="00A95A10">
        <w:rPr>
          <w:szCs w:val="24"/>
        </w:rPr>
        <w:t xml:space="preserve">Okulumuzda öğrenim gören öğrencilerin velilerine yönelik gerçekleştirilmiş olan anket çalışması sonuçları aşağıdaki gibidir. </w:t>
      </w:r>
    </w:p>
    <w:p w:rsidR="00A95FC9" w:rsidRPr="00665042" w:rsidRDefault="00A95FC9" w:rsidP="00A95FC9">
      <w:pPr>
        <w:rPr>
          <w:rFonts w:eastAsia="SimSun"/>
        </w:rPr>
      </w:pPr>
    </w:p>
    <w:p w:rsidR="00A95FC9" w:rsidRDefault="00EF6C31" w:rsidP="00A95FC9">
      <w:r w:rsidRPr="00EF6C31">
        <w:rPr>
          <w:noProof/>
        </w:rPr>
        <w:drawing>
          <wp:inline distT="0" distB="0" distL="0" distR="0">
            <wp:extent cx="5488057" cy="2743200"/>
            <wp:effectExtent l="19050" t="0" r="17393" b="0"/>
            <wp:docPr id="3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95FC9" w:rsidRDefault="00A95FC9" w:rsidP="00A95FC9"/>
    <w:p w:rsidR="00A95FC9" w:rsidRPr="00665042" w:rsidRDefault="00A95FC9" w:rsidP="00A95FC9">
      <w:pPr>
        <w:pStyle w:val="ResimYazs"/>
        <w:rPr>
          <w:rFonts w:cs="Calibri"/>
          <w:b/>
          <w:i w:val="0"/>
          <w:sz w:val="22"/>
          <w:szCs w:val="24"/>
        </w:rPr>
      </w:pPr>
      <w:bookmarkStart w:id="39" w:name="_Toc535854507"/>
      <w:r w:rsidRPr="00665042">
        <w:rPr>
          <w:rFonts w:cs="Calibri"/>
          <w:b/>
          <w:i w:val="0"/>
          <w:sz w:val="22"/>
          <w:szCs w:val="24"/>
        </w:rPr>
        <w:t xml:space="preserve">Şekil </w:t>
      </w:r>
      <w:r w:rsidR="00EF6C31">
        <w:rPr>
          <w:rFonts w:cs="Calibri"/>
          <w:b/>
          <w:i w:val="0"/>
          <w:sz w:val="22"/>
          <w:szCs w:val="24"/>
        </w:rPr>
        <w:t>1</w:t>
      </w:r>
      <w:r w:rsidRPr="00665042">
        <w:rPr>
          <w:rFonts w:cs="Calibri"/>
          <w:b/>
          <w:i w:val="0"/>
          <w:sz w:val="22"/>
          <w:szCs w:val="24"/>
        </w:rPr>
        <w:t>: Velilerin Ulaşabilme Seviyesi</w:t>
      </w:r>
      <w:bookmarkEnd w:id="39"/>
    </w:p>
    <w:p w:rsidR="00EF6C31" w:rsidRDefault="00A95FC9" w:rsidP="00EF6C31">
      <w:pPr>
        <w:ind w:firstLine="708"/>
      </w:pPr>
      <w:r>
        <w:lastRenderedPageBreak/>
        <w:t>“</w:t>
      </w:r>
      <w:r w:rsidRPr="00BE22A7">
        <w:t>İhti</w:t>
      </w:r>
      <w:r>
        <w:t>yaç duyduğumda okul çalışanlarıyla rahatlıkla görüşebiliyorum” sorusuna an</w:t>
      </w:r>
      <w:r w:rsidR="00EF6C31">
        <w:t>kete katılmış olan velilerin %87’si Kesinlikle Katılıyorum</w:t>
      </w:r>
      <w:r>
        <w:t xml:space="preserve"> yön</w:t>
      </w:r>
      <w:r w:rsidR="00EF6C31">
        <w:t>ün</w:t>
      </w:r>
      <w:r>
        <w:t>de görüş belirtmişlerdir.</w:t>
      </w:r>
    </w:p>
    <w:p w:rsidR="00EF6C31" w:rsidRDefault="00EF6C31" w:rsidP="00A95FC9"/>
    <w:p w:rsidR="00EF6C31" w:rsidRDefault="00EF6C31" w:rsidP="00A95FC9">
      <w:r w:rsidRPr="00EF6C31">
        <w:rPr>
          <w:noProof/>
        </w:rPr>
        <w:drawing>
          <wp:inline distT="0" distB="0" distL="0" distR="0">
            <wp:extent cx="5488057" cy="2743200"/>
            <wp:effectExtent l="19050" t="0" r="17393" b="0"/>
            <wp:docPr id="3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F6C31" w:rsidRDefault="00EF6C31" w:rsidP="00A95FC9"/>
    <w:p w:rsidR="00EF6C31" w:rsidRDefault="00EF6C31" w:rsidP="00A95FC9"/>
    <w:p w:rsidR="00EF6C31" w:rsidRDefault="00EF6C31" w:rsidP="00A95FC9"/>
    <w:p w:rsidR="00EF6C31" w:rsidRPr="00665042" w:rsidRDefault="00EF6C31" w:rsidP="00EF6C31">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2</w:t>
      </w:r>
      <w:r w:rsidRPr="00665042">
        <w:rPr>
          <w:rFonts w:cs="Calibri"/>
          <w:b/>
          <w:i w:val="0"/>
          <w:sz w:val="22"/>
          <w:szCs w:val="24"/>
        </w:rPr>
        <w:t xml:space="preserve"> : Velilerin Ulaşabilme Seviyesi</w:t>
      </w:r>
    </w:p>
    <w:p w:rsidR="00EF6C31" w:rsidRPr="00CA06D6" w:rsidRDefault="00EF6C31" w:rsidP="00EF6C31">
      <w:pPr>
        <w:ind w:firstLine="708"/>
      </w:pPr>
      <w:r>
        <w:t>“ Bizi ilgilendiren okul duyurularını zamanında öğreniyorum’ sorusuna ankete katılmış olan velilerin %89’u Kesinlikle Katılıyorum yönünde görüş belirtmişlerdir.</w:t>
      </w:r>
    </w:p>
    <w:p w:rsidR="00EF6C31" w:rsidRDefault="00EF6C31" w:rsidP="00A95FC9"/>
    <w:p w:rsidR="00EF6C31" w:rsidRDefault="00EF6C31" w:rsidP="00A95FC9"/>
    <w:p w:rsidR="00EF6C31" w:rsidRDefault="00EF6C31" w:rsidP="00A95FC9">
      <w:r w:rsidRPr="00EF6C31">
        <w:rPr>
          <w:noProof/>
        </w:rPr>
        <w:drawing>
          <wp:inline distT="0" distB="0" distL="0" distR="0">
            <wp:extent cx="5488057" cy="2743200"/>
            <wp:effectExtent l="19050" t="0" r="17393" b="0"/>
            <wp:docPr id="3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F6C31" w:rsidRDefault="00EF6C31" w:rsidP="00A95FC9"/>
    <w:p w:rsidR="00EF6C31" w:rsidRDefault="00EF6C31" w:rsidP="00A95FC9"/>
    <w:p w:rsidR="00EF6C31" w:rsidRPr="00665042" w:rsidRDefault="00EF6C31" w:rsidP="00EF6C31">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3</w:t>
      </w:r>
      <w:r w:rsidRPr="00665042">
        <w:rPr>
          <w:rFonts w:cs="Calibri"/>
          <w:b/>
          <w:i w:val="0"/>
          <w:sz w:val="22"/>
          <w:szCs w:val="24"/>
        </w:rPr>
        <w:t xml:space="preserve"> : Velilerin Ulaşabilme Seviyesi</w:t>
      </w:r>
    </w:p>
    <w:p w:rsidR="00EF6C31" w:rsidRPr="00CA06D6" w:rsidRDefault="00EF6C31" w:rsidP="00EF6C31">
      <w:pPr>
        <w:ind w:firstLine="708"/>
      </w:pPr>
      <w:r>
        <w:t>“Öğrencim ile ilgili konularda okulda rehberlik hizmeti alabiliyorum’ sorusuna ankete katılmış olan velilerin %89’u Kesinlikle Katılıyorum yönünde görüş belirtmişlerdir.</w:t>
      </w:r>
    </w:p>
    <w:p w:rsidR="00EF6C31" w:rsidRDefault="00EF6C31" w:rsidP="00A95FC9"/>
    <w:p w:rsidR="00EF6C31" w:rsidRDefault="00EF6C31" w:rsidP="00A95FC9"/>
    <w:p w:rsidR="00EF6C31" w:rsidRDefault="00EF6C31" w:rsidP="00A95FC9"/>
    <w:p w:rsidR="00EF6C31" w:rsidRDefault="00EF6C31" w:rsidP="00A95FC9"/>
    <w:p w:rsidR="00EF6C31" w:rsidRDefault="00EF6C31" w:rsidP="00A95FC9"/>
    <w:p w:rsidR="00EF6C31" w:rsidRDefault="00EF6C31" w:rsidP="00A95FC9">
      <w:r w:rsidRPr="00EF6C31">
        <w:rPr>
          <w:noProof/>
        </w:rPr>
        <w:drawing>
          <wp:inline distT="0" distB="0" distL="0" distR="0">
            <wp:extent cx="5488057" cy="2743200"/>
            <wp:effectExtent l="19050" t="0" r="17393" b="0"/>
            <wp:docPr id="3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F6C31" w:rsidRDefault="00EF6C31" w:rsidP="00A95FC9"/>
    <w:p w:rsidR="00EF6C31" w:rsidRPr="00665042" w:rsidRDefault="00EF6C31" w:rsidP="00EF6C31">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4</w:t>
      </w:r>
      <w:r w:rsidRPr="00665042">
        <w:rPr>
          <w:rFonts w:cs="Calibri"/>
          <w:b/>
          <w:i w:val="0"/>
          <w:sz w:val="22"/>
          <w:szCs w:val="24"/>
        </w:rPr>
        <w:t xml:space="preserve"> : Velilerin Ulaşabilme Seviyesi</w:t>
      </w:r>
    </w:p>
    <w:p w:rsidR="00EF6C31" w:rsidRPr="00CA06D6" w:rsidRDefault="00EF6C31" w:rsidP="00EF6C31">
      <w:pPr>
        <w:ind w:firstLine="708"/>
      </w:pPr>
      <w:r>
        <w:t>“ Okula ilettiğim istek ve şikayetlerim dikkate alınıyor’ sorusuna ankete katılmış olan</w:t>
      </w:r>
      <w:r w:rsidR="001036DB">
        <w:t xml:space="preserve"> velilerin %70’i</w:t>
      </w:r>
      <w:r>
        <w:t xml:space="preserve"> Kesinlikle Katılıyorum yönünde görüş belirtmişlerdir.</w:t>
      </w:r>
    </w:p>
    <w:p w:rsidR="00EF6C31" w:rsidRDefault="00EF6C31" w:rsidP="00A95FC9"/>
    <w:p w:rsidR="00EF6C31" w:rsidRDefault="00EF6C31" w:rsidP="00A95FC9"/>
    <w:p w:rsidR="00EF6C31" w:rsidRDefault="00EF6C31" w:rsidP="00A95FC9"/>
    <w:p w:rsidR="001036DB" w:rsidRDefault="001036DB" w:rsidP="00A95FC9"/>
    <w:p w:rsidR="001036DB" w:rsidRDefault="001036DB" w:rsidP="00A95FC9"/>
    <w:p w:rsidR="001036DB" w:rsidRDefault="001036DB" w:rsidP="00A95FC9">
      <w:r w:rsidRPr="001036DB">
        <w:rPr>
          <w:noProof/>
        </w:rPr>
        <w:drawing>
          <wp:inline distT="0" distB="0" distL="0" distR="0">
            <wp:extent cx="5488057" cy="2743200"/>
            <wp:effectExtent l="19050" t="0" r="17393" b="0"/>
            <wp:docPr id="3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036DB" w:rsidRDefault="001036DB" w:rsidP="00A95FC9"/>
    <w:p w:rsidR="001036DB" w:rsidRDefault="001036DB" w:rsidP="00A95FC9"/>
    <w:p w:rsidR="001036DB" w:rsidRPr="00665042" w:rsidRDefault="001036DB" w:rsidP="001036D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5</w:t>
      </w:r>
      <w:r w:rsidRPr="00665042">
        <w:rPr>
          <w:rFonts w:cs="Calibri"/>
          <w:b/>
          <w:i w:val="0"/>
          <w:sz w:val="22"/>
          <w:szCs w:val="24"/>
        </w:rPr>
        <w:t xml:space="preserve"> : Velilerin Ulaşabilme Seviyesi</w:t>
      </w:r>
    </w:p>
    <w:p w:rsidR="001036DB" w:rsidRPr="00CA06D6" w:rsidRDefault="001036DB" w:rsidP="001036DB">
      <w:pPr>
        <w:ind w:firstLine="708"/>
      </w:pPr>
      <w:r>
        <w:t>“ Öğretmenler yeniliğe açık olarak derslerin işlenişinde çeşitli yöntemler kullanmaktadır’ sorusuna ankete katılmış olan velilerin %73’u Kesinlikle Katılıyorum yönünde görüş belirtmişlerdir.</w:t>
      </w:r>
    </w:p>
    <w:p w:rsidR="001036DB" w:rsidRDefault="001036DB" w:rsidP="00A95FC9"/>
    <w:p w:rsidR="001036DB" w:rsidRDefault="001036DB" w:rsidP="00A95FC9"/>
    <w:p w:rsidR="001036DB" w:rsidRDefault="001036DB" w:rsidP="00A95FC9"/>
    <w:p w:rsidR="001036DB" w:rsidRDefault="001036DB" w:rsidP="00A95FC9"/>
    <w:p w:rsidR="001036DB" w:rsidRDefault="001036DB" w:rsidP="001036DB">
      <w:pPr>
        <w:ind w:firstLine="708"/>
      </w:pPr>
      <w:r w:rsidRPr="001036DB">
        <w:rPr>
          <w:noProof/>
        </w:rPr>
        <w:drawing>
          <wp:inline distT="0" distB="0" distL="0" distR="0">
            <wp:extent cx="5488057" cy="2743200"/>
            <wp:effectExtent l="19050" t="0" r="17393" b="0"/>
            <wp:docPr id="3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036DB" w:rsidRDefault="001036DB" w:rsidP="00A95FC9"/>
    <w:p w:rsidR="001036DB" w:rsidRDefault="001036DB" w:rsidP="00A95FC9"/>
    <w:p w:rsidR="001036DB" w:rsidRPr="00665042" w:rsidRDefault="001036DB" w:rsidP="001036D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6</w:t>
      </w:r>
      <w:r w:rsidRPr="00665042">
        <w:rPr>
          <w:rFonts w:cs="Calibri"/>
          <w:b/>
          <w:i w:val="0"/>
          <w:sz w:val="22"/>
          <w:szCs w:val="24"/>
        </w:rPr>
        <w:t xml:space="preserve"> : Velilerin Ulaşabilme Seviyesi</w:t>
      </w:r>
    </w:p>
    <w:p w:rsidR="001036DB" w:rsidRPr="00CA06D6" w:rsidRDefault="001036DB" w:rsidP="001036DB">
      <w:pPr>
        <w:ind w:firstLine="708"/>
      </w:pPr>
      <w:r>
        <w:t>“  Okulda yabancı kişlere karşı güvenlik önlemleri alınmaktadır’ sorusuna ankete katılmış olan velilerin %83’ü Kesinlikle Katılıyorum yönünde görüş belirtmişlerdir.</w:t>
      </w:r>
    </w:p>
    <w:p w:rsidR="001036DB" w:rsidRDefault="001036DB" w:rsidP="00A95FC9"/>
    <w:p w:rsidR="001036DB" w:rsidRDefault="001036DB" w:rsidP="00A95FC9"/>
    <w:p w:rsidR="001036DB" w:rsidRDefault="001036DB" w:rsidP="00A95FC9"/>
    <w:p w:rsidR="001036DB" w:rsidRDefault="001036DB" w:rsidP="00A95FC9"/>
    <w:p w:rsidR="001036DB" w:rsidRDefault="001036DB" w:rsidP="00A95FC9">
      <w:r w:rsidRPr="001036DB">
        <w:rPr>
          <w:noProof/>
        </w:rPr>
        <w:drawing>
          <wp:inline distT="0" distB="0" distL="0" distR="0">
            <wp:extent cx="5488057" cy="2743200"/>
            <wp:effectExtent l="19050" t="0" r="17393" b="0"/>
            <wp:docPr id="3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036DB" w:rsidRDefault="001036DB" w:rsidP="00A95FC9"/>
    <w:p w:rsidR="001036DB" w:rsidRDefault="001036DB" w:rsidP="00A95FC9"/>
    <w:p w:rsidR="001036DB" w:rsidRPr="00665042" w:rsidRDefault="001036DB" w:rsidP="001036D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7</w:t>
      </w:r>
      <w:r w:rsidRPr="00665042">
        <w:rPr>
          <w:rFonts w:cs="Calibri"/>
          <w:b/>
          <w:i w:val="0"/>
          <w:sz w:val="22"/>
          <w:szCs w:val="24"/>
        </w:rPr>
        <w:t xml:space="preserve"> : Velilerin Ulaşabilme Seviyesi</w:t>
      </w:r>
    </w:p>
    <w:p w:rsidR="001036DB" w:rsidRPr="00CA06D6" w:rsidRDefault="001036DB" w:rsidP="001036DB">
      <w:pPr>
        <w:ind w:firstLine="708"/>
      </w:pPr>
      <w:r>
        <w:t>“  Okulda bizleri ilgilendiren karalarda görüşlerimiz dikkate alınır’ sorusuna ankete katılmış olan velilerin %71’i Kesinlikle Katılıyorum yönünde görüş belirtmişlerdir.</w:t>
      </w:r>
    </w:p>
    <w:p w:rsidR="001036DB" w:rsidRDefault="001036DB" w:rsidP="00A95FC9"/>
    <w:p w:rsidR="001036DB" w:rsidRDefault="001036DB" w:rsidP="00A95FC9"/>
    <w:p w:rsidR="001036DB" w:rsidRDefault="001036DB" w:rsidP="00A95FC9"/>
    <w:p w:rsidR="001036DB" w:rsidRDefault="001036DB" w:rsidP="00A95FC9"/>
    <w:p w:rsidR="001036DB" w:rsidRDefault="001036DB" w:rsidP="00A95FC9"/>
    <w:p w:rsidR="001036DB" w:rsidRDefault="001036DB" w:rsidP="00A95FC9">
      <w:r w:rsidRPr="001036DB">
        <w:rPr>
          <w:noProof/>
        </w:rPr>
        <w:drawing>
          <wp:inline distT="0" distB="0" distL="0" distR="0">
            <wp:extent cx="5488057" cy="2743200"/>
            <wp:effectExtent l="19050" t="0" r="17393" b="0"/>
            <wp:docPr id="4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036DB" w:rsidRDefault="001036DB" w:rsidP="00A95FC9"/>
    <w:p w:rsidR="001036DB" w:rsidRPr="00665042" w:rsidRDefault="001036DB" w:rsidP="001036D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8</w:t>
      </w:r>
      <w:r w:rsidRPr="00665042">
        <w:rPr>
          <w:rFonts w:cs="Calibri"/>
          <w:b/>
          <w:i w:val="0"/>
          <w:sz w:val="22"/>
          <w:szCs w:val="24"/>
        </w:rPr>
        <w:t xml:space="preserve"> : Velilerin Ulaşabilme Seviyesi</w:t>
      </w:r>
    </w:p>
    <w:p w:rsidR="001036DB" w:rsidRDefault="001036DB" w:rsidP="001036DB">
      <w:r>
        <w:t>“  e-okul veli bilgilendirme sistemi ile okulun internet sayfasını düzenli olarak takip ediyorum’ sorusuna ankete katılmış olan velilerin %54</w:t>
      </w:r>
      <w:r w:rsidR="009677EB">
        <w:t>’ü</w:t>
      </w:r>
      <w:r>
        <w:t xml:space="preserve"> Kesinlikle Katılıyorum yönünde görüş belirtmişlerdir</w:t>
      </w:r>
    </w:p>
    <w:p w:rsidR="001036DB" w:rsidRDefault="001036DB" w:rsidP="00A95FC9"/>
    <w:p w:rsidR="001036DB" w:rsidRDefault="001036DB" w:rsidP="00A95FC9"/>
    <w:p w:rsidR="001036DB" w:rsidRDefault="001036DB" w:rsidP="00A95FC9"/>
    <w:p w:rsidR="009677EB" w:rsidRDefault="009677EB" w:rsidP="00A95FC9"/>
    <w:p w:rsidR="009677EB" w:rsidRDefault="009677EB" w:rsidP="00A95FC9">
      <w:r w:rsidRPr="009677EB">
        <w:rPr>
          <w:noProof/>
        </w:rPr>
        <w:drawing>
          <wp:inline distT="0" distB="0" distL="0" distR="0">
            <wp:extent cx="5488057" cy="2743200"/>
            <wp:effectExtent l="19050" t="0" r="17393" b="0"/>
            <wp:docPr id="4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677EB" w:rsidRDefault="009677EB" w:rsidP="00A95FC9"/>
    <w:p w:rsidR="009677EB" w:rsidRDefault="009677EB" w:rsidP="00A95FC9"/>
    <w:p w:rsidR="009677EB" w:rsidRPr="00665042" w:rsidRDefault="009677EB" w:rsidP="009677E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9</w:t>
      </w:r>
      <w:r w:rsidRPr="00665042">
        <w:rPr>
          <w:rFonts w:cs="Calibri"/>
          <w:b/>
          <w:i w:val="0"/>
          <w:sz w:val="22"/>
          <w:szCs w:val="24"/>
        </w:rPr>
        <w:t xml:space="preserve"> : Velilerin Ulaşabilme Seviyesi</w:t>
      </w:r>
    </w:p>
    <w:p w:rsidR="009677EB" w:rsidRDefault="009677EB" w:rsidP="009677EB">
      <w:r>
        <w:t>“  Çocuğumun okulnu sevdiğini ve öğretmenleri ile iyi anlaştığını düşünüyorum’ sorusuna ankete katılmış olan velilerin %80’i Kesinlikle Katılıyorum yönünde görüş belirtmişlerdir</w:t>
      </w:r>
    </w:p>
    <w:p w:rsidR="009677EB" w:rsidRDefault="009677EB" w:rsidP="00A95FC9"/>
    <w:p w:rsidR="009677EB" w:rsidRDefault="009677EB" w:rsidP="00A95FC9"/>
    <w:p w:rsidR="009677EB" w:rsidRDefault="009677EB" w:rsidP="00A95FC9"/>
    <w:p w:rsidR="009677EB" w:rsidRDefault="009677EB" w:rsidP="00A95FC9">
      <w:r w:rsidRPr="009677EB">
        <w:rPr>
          <w:noProof/>
        </w:rPr>
        <w:drawing>
          <wp:inline distT="0" distB="0" distL="0" distR="0">
            <wp:extent cx="5488057" cy="2743200"/>
            <wp:effectExtent l="19050" t="0" r="17393" b="0"/>
            <wp:docPr id="4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677EB" w:rsidRDefault="009677EB" w:rsidP="00A95FC9"/>
    <w:p w:rsidR="009677EB" w:rsidRDefault="009677EB" w:rsidP="00A95FC9"/>
    <w:p w:rsidR="009677EB" w:rsidRDefault="009677EB" w:rsidP="00A95FC9"/>
    <w:p w:rsidR="009677EB" w:rsidRPr="00665042" w:rsidRDefault="009677EB" w:rsidP="009677E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10</w:t>
      </w:r>
      <w:r w:rsidRPr="00665042">
        <w:rPr>
          <w:rFonts w:cs="Calibri"/>
          <w:b/>
          <w:i w:val="0"/>
          <w:sz w:val="22"/>
          <w:szCs w:val="24"/>
        </w:rPr>
        <w:t xml:space="preserve"> : Velilerin Ulaşabilme Seviyesi</w:t>
      </w:r>
    </w:p>
    <w:p w:rsidR="009677EB" w:rsidRDefault="009677EB" w:rsidP="009677EB">
      <w:r>
        <w:t>“  Okul, teknik araç ve gereç yönünden yeterli donanıma sahiptir’ sorusuna ankete katılmış olan velilerin %70’i Kesinlikle Katılıyorum yönünde görüş belirtmişlerdir</w:t>
      </w:r>
    </w:p>
    <w:p w:rsidR="009677EB" w:rsidRDefault="009677EB" w:rsidP="00A95FC9"/>
    <w:p w:rsidR="009677EB" w:rsidRDefault="009677EB" w:rsidP="00A95FC9"/>
    <w:p w:rsidR="009677EB" w:rsidRDefault="009677EB" w:rsidP="00A95FC9"/>
    <w:p w:rsidR="009677EB" w:rsidRDefault="009677EB" w:rsidP="00A95FC9">
      <w:r w:rsidRPr="009677EB">
        <w:rPr>
          <w:noProof/>
        </w:rPr>
        <w:drawing>
          <wp:inline distT="0" distB="0" distL="0" distR="0">
            <wp:extent cx="5488057" cy="2743200"/>
            <wp:effectExtent l="19050" t="0" r="17393" b="0"/>
            <wp:docPr id="4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677EB" w:rsidRDefault="009677EB" w:rsidP="00A95FC9"/>
    <w:p w:rsidR="009677EB" w:rsidRPr="00665042" w:rsidRDefault="009677EB" w:rsidP="009677E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11</w:t>
      </w:r>
      <w:r w:rsidRPr="00665042">
        <w:rPr>
          <w:rFonts w:cs="Calibri"/>
          <w:b/>
          <w:i w:val="0"/>
          <w:sz w:val="22"/>
          <w:szCs w:val="24"/>
        </w:rPr>
        <w:t xml:space="preserve"> : Velilerin Ulaşabilme Seviyesi</w:t>
      </w:r>
    </w:p>
    <w:p w:rsidR="009677EB" w:rsidRDefault="009677EB" w:rsidP="009677EB">
      <w:r>
        <w:t>“  Okul, her zaman temiz ve bakımlıdır’ sorusuna ankete katılmış olan velilerin %86’sı Kesinlikle Katılıyorum yönünde görüş belirtmişlerdir</w:t>
      </w:r>
    </w:p>
    <w:p w:rsidR="009677EB" w:rsidRDefault="009677EB" w:rsidP="00A95FC9"/>
    <w:p w:rsidR="009677EB" w:rsidRDefault="009677EB" w:rsidP="00A95FC9"/>
    <w:p w:rsidR="009677EB" w:rsidRDefault="009677EB" w:rsidP="00A95FC9"/>
    <w:p w:rsidR="009677EB" w:rsidRDefault="009677EB" w:rsidP="00A95FC9"/>
    <w:p w:rsidR="009677EB" w:rsidRDefault="009677EB" w:rsidP="00A95FC9"/>
    <w:p w:rsidR="009677EB" w:rsidRDefault="009677EB" w:rsidP="00A95FC9"/>
    <w:p w:rsidR="009677EB" w:rsidRDefault="009677EB" w:rsidP="00A95FC9">
      <w:r w:rsidRPr="009677EB">
        <w:rPr>
          <w:noProof/>
        </w:rPr>
        <w:drawing>
          <wp:inline distT="0" distB="0" distL="0" distR="0">
            <wp:extent cx="5488057" cy="2743200"/>
            <wp:effectExtent l="19050" t="0" r="17393" b="0"/>
            <wp:docPr id="4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677EB" w:rsidRDefault="009677EB" w:rsidP="00A95FC9"/>
    <w:p w:rsidR="009677EB" w:rsidRDefault="009677EB" w:rsidP="00A95FC9"/>
    <w:p w:rsidR="009677EB" w:rsidRPr="00665042" w:rsidRDefault="009677EB" w:rsidP="009677E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12 </w:t>
      </w:r>
      <w:r w:rsidRPr="00665042">
        <w:rPr>
          <w:rFonts w:cs="Calibri"/>
          <w:b/>
          <w:i w:val="0"/>
          <w:sz w:val="22"/>
          <w:szCs w:val="24"/>
        </w:rPr>
        <w:t>: Velilerin Ulaşabilme Seviyesi</w:t>
      </w:r>
    </w:p>
    <w:p w:rsidR="009677EB" w:rsidRDefault="009677EB" w:rsidP="009677EB">
      <w:r>
        <w:t>“  Okulun binası ve diğer fiziki mekanlar yeterlidir’ sorusuna ankete katılmış olan velilerin %55’i Kesinlikle Katılıyorum yönünde görüş belirtmişlerdir</w:t>
      </w:r>
    </w:p>
    <w:p w:rsidR="009677EB" w:rsidRDefault="009677EB" w:rsidP="00A95FC9"/>
    <w:p w:rsidR="009677EB" w:rsidRDefault="009677EB" w:rsidP="00A95FC9"/>
    <w:p w:rsidR="009677EB" w:rsidRDefault="009677EB" w:rsidP="00A95FC9"/>
    <w:p w:rsidR="009677EB" w:rsidRDefault="009677EB" w:rsidP="00A95FC9"/>
    <w:p w:rsidR="009677EB" w:rsidRDefault="009677EB" w:rsidP="00A95FC9">
      <w:r w:rsidRPr="009677EB">
        <w:rPr>
          <w:noProof/>
        </w:rPr>
        <w:drawing>
          <wp:inline distT="0" distB="0" distL="0" distR="0">
            <wp:extent cx="5488057" cy="2743200"/>
            <wp:effectExtent l="19050" t="0" r="17393" b="0"/>
            <wp:docPr id="4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677EB" w:rsidRDefault="009677EB" w:rsidP="00A95FC9"/>
    <w:p w:rsidR="009677EB" w:rsidRDefault="009677EB" w:rsidP="00A95FC9"/>
    <w:p w:rsidR="009677EB" w:rsidRDefault="009677EB" w:rsidP="00A95FC9"/>
    <w:p w:rsidR="009677EB" w:rsidRPr="00665042" w:rsidRDefault="009677EB" w:rsidP="009677EB">
      <w:pPr>
        <w:pStyle w:val="ResimYazs"/>
        <w:rPr>
          <w:rFonts w:cs="Calibri"/>
          <w:b/>
          <w:i w:val="0"/>
          <w:sz w:val="22"/>
          <w:szCs w:val="24"/>
        </w:rPr>
      </w:pPr>
      <w:r w:rsidRPr="00665042">
        <w:rPr>
          <w:rFonts w:cs="Calibri"/>
          <w:b/>
          <w:i w:val="0"/>
          <w:sz w:val="22"/>
          <w:szCs w:val="24"/>
        </w:rPr>
        <w:t>Şekil</w:t>
      </w:r>
      <w:r>
        <w:rPr>
          <w:rFonts w:cs="Calibri"/>
          <w:b/>
          <w:i w:val="0"/>
          <w:sz w:val="22"/>
          <w:szCs w:val="24"/>
        </w:rPr>
        <w:t xml:space="preserve"> 13 </w:t>
      </w:r>
      <w:r w:rsidRPr="00665042">
        <w:rPr>
          <w:rFonts w:cs="Calibri"/>
          <w:b/>
          <w:i w:val="0"/>
          <w:sz w:val="22"/>
          <w:szCs w:val="24"/>
        </w:rPr>
        <w:t>: Velilerin Ulaşabilme Seviyesi</w:t>
      </w:r>
    </w:p>
    <w:p w:rsidR="009677EB" w:rsidRDefault="009677EB" w:rsidP="009677EB">
      <w:r>
        <w:t>“  Okulumuzda yeterli miktarda sanatsal ve kültürel faaliyetler düzenlenmektedir’ sorusuna ankete katılmış olan velilerin %55’i Kesinlikle Katılıyorum yönünde görüş belirtmişlerdir</w:t>
      </w:r>
    </w:p>
    <w:p w:rsidR="009677EB" w:rsidRDefault="009677EB" w:rsidP="00A95FC9"/>
    <w:p w:rsidR="009677EB" w:rsidRDefault="009677EB" w:rsidP="00A95FC9"/>
    <w:p w:rsidR="009677EB" w:rsidRDefault="009677EB" w:rsidP="00A95FC9"/>
    <w:p w:rsidR="009677EB" w:rsidRPr="00665042" w:rsidRDefault="009677EB" w:rsidP="009677EB">
      <w:pPr>
        <w:pStyle w:val="ResimYazs"/>
        <w:rPr>
          <w:rFonts w:cs="Calibri"/>
          <w:b/>
          <w:i w:val="0"/>
          <w:sz w:val="22"/>
          <w:szCs w:val="24"/>
        </w:rPr>
      </w:pPr>
      <w:r>
        <w:rPr>
          <w:rFonts w:cs="Calibri"/>
          <w:b/>
          <w:i w:val="0"/>
          <w:sz w:val="22"/>
          <w:szCs w:val="24"/>
        </w:rPr>
        <w:t>14</w:t>
      </w:r>
      <w:r w:rsidRPr="00110F8E">
        <w:rPr>
          <w:rFonts w:cs="Calibri"/>
          <w:b/>
          <w:i w:val="0"/>
          <w:sz w:val="22"/>
          <w:szCs w:val="24"/>
        </w:rPr>
        <w:t xml:space="preserve">: </w:t>
      </w:r>
      <w:r w:rsidRPr="00665042">
        <w:rPr>
          <w:rFonts w:cs="Calibri"/>
          <w:b/>
          <w:i w:val="0"/>
          <w:sz w:val="22"/>
          <w:szCs w:val="24"/>
        </w:rPr>
        <w:t>Velilerin Ulaşabilme Seviyesi</w:t>
      </w:r>
    </w:p>
    <w:p w:rsidR="009677EB" w:rsidRDefault="009677EB" w:rsidP="009677EB">
      <w:pPr>
        <w:pStyle w:val="ResimYazs"/>
        <w:rPr>
          <w:rFonts w:cs="Calibri"/>
          <w:b/>
          <w:i w:val="0"/>
          <w:sz w:val="22"/>
          <w:szCs w:val="24"/>
        </w:rPr>
      </w:pPr>
    </w:p>
    <w:p w:rsidR="009677EB" w:rsidRDefault="009677EB" w:rsidP="009677EB">
      <w:pPr>
        <w:ind w:firstLine="708"/>
        <w:jc w:val="both"/>
        <w:rPr>
          <w:color w:val="000000"/>
        </w:rPr>
      </w:pPr>
      <w:r>
        <w:rPr>
          <w:color w:val="000000"/>
        </w:rPr>
        <w:t>‘Okulumuzun başarılı (olumlu) yönleri’ sorusuna genel olarak şu cevaplar verilmiştir.</w:t>
      </w:r>
    </w:p>
    <w:p w:rsidR="009677EB" w:rsidRPr="00A05824" w:rsidRDefault="009677EB" w:rsidP="00A05824">
      <w:pPr>
        <w:pStyle w:val="ListeParagraf"/>
        <w:numPr>
          <w:ilvl w:val="0"/>
          <w:numId w:val="6"/>
        </w:numPr>
        <w:jc w:val="both"/>
        <w:rPr>
          <w:color w:val="000000"/>
        </w:rPr>
      </w:pPr>
      <w:r w:rsidRPr="00A05824">
        <w:rPr>
          <w:color w:val="000000"/>
        </w:rPr>
        <w:t>Okulun akademik başarısı çok iyidir.</w:t>
      </w:r>
    </w:p>
    <w:p w:rsidR="00D6416C" w:rsidRPr="00A05824" w:rsidRDefault="00D6416C" w:rsidP="00A05824">
      <w:pPr>
        <w:pStyle w:val="ListeParagraf"/>
        <w:numPr>
          <w:ilvl w:val="0"/>
          <w:numId w:val="6"/>
        </w:numPr>
        <w:jc w:val="both"/>
        <w:rPr>
          <w:color w:val="000000"/>
        </w:rPr>
      </w:pPr>
      <w:r w:rsidRPr="00A05824">
        <w:rPr>
          <w:color w:val="000000"/>
        </w:rPr>
        <w:t>Öğrenciler okula istekli gelmektedir.</w:t>
      </w:r>
    </w:p>
    <w:p w:rsidR="00D6416C" w:rsidRDefault="00D6416C" w:rsidP="009677EB">
      <w:pPr>
        <w:ind w:firstLine="708"/>
        <w:jc w:val="both"/>
        <w:rPr>
          <w:color w:val="000000"/>
        </w:rPr>
      </w:pPr>
    </w:p>
    <w:p w:rsidR="009677EB" w:rsidRDefault="009677EB" w:rsidP="009677EB">
      <w:pPr>
        <w:ind w:firstLine="708"/>
        <w:jc w:val="both"/>
        <w:rPr>
          <w:color w:val="000000"/>
        </w:rPr>
      </w:pPr>
    </w:p>
    <w:p w:rsidR="009677EB" w:rsidRDefault="009677EB" w:rsidP="009677EB">
      <w:pPr>
        <w:ind w:firstLine="708"/>
        <w:jc w:val="both"/>
        <w:rPr>
          <w:color w:val="000000"/>
        </w:rPr>
      </w:pPr>
    </w:p>
    <w:p w:rsidR="009677EB" w:rsidRDefault="009677EB" w:rsidP="009677EB">
      <w:pPr>
        <w:ind w:firstLine="708"/>
        <w:jc w:val="both"/>
        <w:rPr>
          <w:color w:val="000000"/>
        </w:rPr>
      </w:pPr>
      <w:r>
        <w:rPr>
          <w:color w:val="000000"/>
        </w:rPr>
        <w:t>‘Okulumuzun başarısız (olumsuz) yönleri’ sorusuna genel olarak şu cevaplar verilmiştir.</w:t>
      </w:r>
    </w:p>
    <w:p w:rsidR="009677EB" w:rsidRPr="00A05824" w:rsidRDefault="00D6416C" w:rsidP="00A05824">
      <w:pPr>
        <w:pStyle w:val="ListeParagraf"/>
        <w:numPr>
          <w:ilvl w:val="0"/>
          <w:numId w:val="9"/>
        </w:numPr>
        <w:jc w:val="both"/>
        <w:rPr>
          <w:color w:val="000000"/>
          <w:shd w:val="clear" w:color="auto" w:fill="FFFFFF"/>
        </w:rPr>
      </w:pPr>
      <w:r w:rsidRPr="00A05824">
        <w:rPr>
          <w:color w:val="000000"/>
          <w:shd w:val="clear" w:color="auto" w:fill="FFFFFF"/>
        </w:rPr>
        <w:t>Okul önünde giriş çıkışlarda trafik çok sorunludur.</w:t>
      </w:r>
    </w:p>
    <w:p w:rsidR="00D6416C" w:rsidRPr="00A05824" w:rsidRDefault="00D6416C" w:rsidP="00A05824">
      <w:pPr>
        <w:pStyle w:val="ListeParagraf"/>
        <w:numPr>
          <w:ilvl w:val="0"/>
          <w:numId w:val="9"/>
        </w:numPr>
        <w:jc w:val="both"/>
        <w:rPr>
          <w:color w:val="000000"/>
          <w:shd w:val="clear" w:color="auto" w:fill="FFFFFF"/>
        </w:rPr>
      </w:pPr>
      <w:r w:rsidRPr="00A05824">
        <w:rPr>
          <w:color w:val="000000"/>
          <w:shd w:val="clear" w:color="auto" w:fill="FFFFFF"/>
        </w:rPr>
        <w:t xml:space="preserve">Okul bahçesi çocuk oyun araç gereç yönünden zayıftır. </w:t>
      </w:r>
    </w:p>
    <w:p w:rsidR="005101D8" w:rsidRDefault="005101D8" w:rsidP="00A95FC9">
      <w:pPr>
        <w:pStyle w:val="Balk3"/>
        <w:rPr>
          <w:rFonts w:ascii="Book Antiqua" w:eastAsia="Times New Roman" w:hAnsi="Book Antiqua" w:cs="Times New Roman"/>
          <w:color w:val="auto"/>
          <w:szCs w:val="21"/>
        </w:rPr>
      </w:pPr>
      <w:bookmarkStart w:id="40" w:name="_Toc534829226"/>
      <w:bookmarkStart w:id="41" w:name="_Toc535854302"/>
      <w:r>
        <w:rPr>
          <w:rFonts w:ascii="Book Antiqua" w:eastAsia="Times New Roman" w:hAnsi="Book Antiqua" w:cs="Times New Roman"/>
          <w:color w:val="auto"/>
          <w:szCs w:val="21"/>
        </w:rPr>
        <w:t xml:space="preserve">                         </w:t>
      </w:r>
    </w:p>
    <w:p w:rsidR="005101D8" w:rsidRDefault="005101D8" w:rsidP="005101D8"/>
    <w:p w:rsidR="005101D8" w:rsidRDefault="005101D8" w:rsidP="005101D8"/>
    <w:p w:rsidR="005101D8" w:rsidRPr="005101D8" w:rsidRDefault="005101D8" w:rsidP="005101D8"/>
    <w:p w:rsidR="00A95FC9" w:rsidRPr="00F73885" w:rsidRDefault="00A95FC9" w:rsidP="00A95FC9">
      <w:pPr>
        <w:pStyle w:val="Balk3"/>
        <w:rPr>
          <w:rFonts w:ascii="Book Antiqua" w:eastAsia="SimSun" w:hAnsi="Book Antiqua" w:cs="Times New Roman"/>
          <w:b/>
          <w:color w:val="auto"/>
          <w:sz w:val="28"/>
          <w:szCs w:val="32"/>
        </w:rPr>
      </w:pPr>
      <w:r w:rsidRPr="00F73885">
        <w:rPr>
          <w:rFonts w:ascii="Book Antiqua" w:eastAsia="SimSun" w:hAnsi="Book Antiqua" w:cs="Times New Roman"/>
          <w:b/>
          <w:color w:val="auto"/>
          <w:sz w:val="28"/>
          <w:szCs w:val="32"/>
        </w:rPr>
        <w:lastRenderedPageBreak/>
        <w:t>GZFT (Güçlü, Zayıf, Fırsat, Tehdit) Analizi</w:t>
      </w:r>
      <w:bookmarkEnd w:id="40"/>
      <w:bookmarkEnd w:id="41"/>
      <w:r w:rsidRPr="00F73885">
        <w:rPr>
          <w:rFonts w:ascii="Book Antiqua" w:eastAsia="SimSun" w:hAnsi="Book Antiqua" w:cs="Times New Roman"/>
          <w:b/>
          <w:color w:val="auto"/>
          <w:sz w:val="28"/>
          <w:szCs w:val="32"/>
        </w:rPr>
        <w:t xml:space="preserve"> </w:t>
      </w:r>
    </w:p>
    <w:p w:rsidR="00A02973" w:rsidRDefault="00A95FC9" w:rsidP="00A02973">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95FC9" w:rsidRDefault="00A95FC9" w:rsidP="00A02973">
      <w:pPr>
        <w:spacing w:line="360" w:lineRule="auto"/>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A5D12" w:rsidRDefault="003A5D12" w:rsidP="00A02973">
      <w:pPr>
        <w:spacing w:after="0"/>
        <w:jc w:val="both"/>
        <w:rPr>
          <w:rFonts w:eastAsia="SimSun"/>
          <w:b/>
          <w:color w:val="943634" w:themeColor="accent2" w:themeShade="BF"/>
          <w:sz w:val="28"/>
          <w:szCs w:val="40"/>
        </w:rPr>
      </w:pPr>
      <w:bookmarkStart w:id="42" w:name="_Toc535854303"/>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3A5D12" w:rsidRDefault="003A5D12" w:rsidP="00A02973">
      <w:pPr>
        <w:spacing w:after="0"/>
        <w:jc w:val="both"/>
        <w:rPr>
          <w:rFonts w:eastAsia="SimSun"/>
          <w:b/>
          <w:color w:val="943634" w:themeColor="accent2" w:themeShade="BF"/>
          <w:sz w:val="28"/>
          <w:szCs w:val="40"/>
        </w:rPr>
      </w:pPr>
    </w:p>
    <w:p w:rsidR="005101D8" w:rsidRPr="008F76DD" w:rsidRDefault="00A95FC9" w:rsidP="00A02973">
      <w:pPr>
        <w:spacing w:after="0"/>
        <w:jc w:val="both"/>
        <w:rPr>
          <w:rFonts w:eastAsia="SimSun"/>
          <w:b/>
          <w:color w:val="00B0F0"/>
          <w:sz w:val="28"/>
          <w:szCs w:val="40"/>
        </w:rPr>
      </w:pPr>
      <w:r w:rsidRPr="008F76DD">
        <w:rPr>
          <w:rFonts w:eastAsia="SimSun"/>
          <w:b/>
          <w:color w:val="00B0F0"/>
          <w:sz w:val="28"/>
          <w:szCs w:val="40"/>
        </w:rPr>
        <w:lastRenderedPageBreak/>
        <w:t>İçsel Faktörler</w:t>
      </w:r>
      <w:bookmarkEnd w:id="42"/>
    </w:p>
    <w:p w:rsidR="005101D8" w:rsidRDefault="005101D8" w:rsidP="00A02973">
      <w:pPr>
        <w:spacing w:after="0"/>
        <w:jc w:val="both"/>
      </w:pPr>
    </w:p>
    <w:p w:rsidR="00A95FC9" w:rsidRDefault="00A02973" w:rsidP="00A02973">
      <w:pPr>
        <w:spacing w:after="0"/>
        <w:jc w:val="both"/>
        <w:rPr>
          <w:b/>
          <w:color w:val="00B0F0"/>
          <w:sz w:val="28"/>
          <w:szCs w:val="28"/>
        </w:rPr>
      </w:pPr>
      <w:r w:rsidRPr="008F76DD">
        <w:rPr>
          <w:b/>
          <w:color w:val="00B0F0"/>
          <w:sz w:val="28"/>
          <w:szCs w:val="28"/>
        </w:rPr>
        <w:t>Güçlü Yönler</w:t>
      </w:r>
    </w:p>
    <w:p w:rsidR="008F76DD" w:rsidRDefault="008F76DD" w:rsidP="00A02973">
      <w:pPr>
        <w:spacing w:after="0"/>
        <w:jc w:val="both"/>
        <w:rPr>
          <w:b/>
          <w:color w:val="00B0F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Öğrenciler</w:t>
            </w:r>
          </w:p>
        </w:tc>
        <w:tc>
          <w:tcPr>
            <w:tcW w:w="11198" w:type="dxa"/>
            <w:shd w:val="clear" w:color="auto" w:fill="auto"/>
          </w:tcPr>
          <w:p w:rsidR="008F76DD" w:rsidRPr="002019F2" w:rsidRDefault="008F76DD" w:rsidP="008F76DD">
            <w:pPr>
              <w:jc w:val="both"/>
              <w:rPr>
                <w:szCs w:val="24"/>
              </w:rPr>
            </w:pPr>
            <w:r>
              <w:rPr>
                <w:szCs w:val="24"/>
              </w:rPr>
              <w:t>Öğrencilerin hazır bulunuşluk düzeyinin yüksek olması. Öğrencilerin öğrenmeye açık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Çalışanlar</w:t>
            </w:r>
          </w:p>
        </w:tc>
        <w:tc>
          <w:tcPr>
            <w:tcW w:w="11198" w:type="dxa"/>
            <w:shd w:val="clear" w:color="auto" w:fill="auto"/>
          </w:tcPr>
          <w:p w:rsidR="008F76DD" w:rsidRPr="002019F2" w:rsidRDefault="008F76DD" w:rsidP="008F76DD">
            <w:pPr>
              <w:jc w:val="both"/>
              <w:rPr>
                <w:szCs w:val="24"/>
              </w:rPr>
            </w:pPr>
            <w:r>
              <w:rPr>
                <w:szCs w:val="24"/>
              </w:rPr>
              <w:t>Personelin birbirine bağlı ve arasında dayanışma olması. Okul personelinin ekip çalışmasını benimsemesi.</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Veliler</w:t>
            </w:r>
          </w:p>
        </w:tc>
        <w:tc>
          <w:tcPr>
            <w:tcW w:w="11198" w:type="dxa"/>
            <w:shd w:val="clear" w:color="auto" w:fill="auto"/>
          </w:tcPr>
          <w:p w:rsidR="008F76DD" w:rsidRPr="002019F2" w:rsidRDefault="008F76DD" w:rsidP="008F76DD">
            <w:pPr>
              <w:jc w:val="both"/>
              <w:rPr>
                <w:szCs w:val="24"/>
              </w:rPr>
            </w:pPr>
            <w:r>
              <w:rPr>
                <w:szCs w:val="24"/>
              </w:rPr>
              <w:t xml:space="preserve">Gerçekleştirilen sosyal ve kültürel etkinliklere veli katılımının yüksek olması. </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Bina ve Yerleşke</w:t>
            </w:r>
          </w:p>
        </w:tc>
        <w:tc>
          <w:tcPr>
            <w:tcW w:w="11198" w:type="dxa"/>
            <w:shd w:val="clear" w:color="auto" w:fill="auto"/>
          </w:tcPr>
          <w:p w:rsidR="008F76DD" w:rsidRPr="002019F2" w:rsidRDefault="008F76DD" w:rsidP="008F76DD">
            <w:pPr>
              <w:jc w:val="both"/>
              <w:rPr>
                <w:szCs w:val="24"/>
              </w:rPr>
            </w:pPr>
            <w:r>
              <w:rPr>
                <w:szCs w:val="24"/>
              </w:rPr>
              <w:t>Fiziki mekanların yeterli olması. Okulun merkezde ve ulaşımının kolay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Donanım</w:t>
            </w:r>
          </w:p>
        </w:tc>
        <w:tc>
          <w:tcPr>
            <w:tcW w:w="11198" w:type="dxa"/>
            <w:shd w:val="clear" w:color="auto" w:fill="auto"/>
          </w:tcPr>
          <w:p w:rsidR="008F76DD" w:rsidRPr="002019F2" w:rsidRDefault="008F76DD" w:rsidP="008F76DD">
            <w:pPr>
              <w:jc w:val="both"/>
              <w:rPr>
                <w:szCs w:val="24"/>
              </w:rPr>
            </w:pPr>
            <w:r>
              <w:rPr>
                <w:szCs w:val="24"/>
              </w:rPr>
              <w:t>Bilişim altyapısının olması ve kullanılması. Yradımcı personelin yeterli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Bütçe</w:t>
            </w:r>
          </w:p>
        </w:tc>
        <w:tc>
          <w:tcPr>
            <w:tcW w:w="11198" w:type="dxa"/>
            <w:shd w:val="clear" w:color="auto" w:fill="auto"/>
          </w:tcPr>
          <w:p w:rsidR="008F76DD" w:rsidRPr="002019F2" w:rsidRDefault="008F76DD" w:rsidP="008F76DD">
            <w:pPr>
              <w:jc w:val="both"/>
              <w:rPr>
                <w:szCs w:val="24"/>
              </w:rPr>
            </w:pPr>
            <w:r>
              <w:rPr>
                <w:szCs w:val="24"/>
              </w:rPr>
              <w:t>Okul Aile Birliği’nin etkili çalışması. İnsan ve mali kaynakalrın yeterli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Yönetim Süreçleri</w:t>
            </w:r>
          </w:p>
        </w:tc>
        <w:tc>
          <w:tcPr>
            <w:tcW w:w="11198" w:type="dxa"/>
            <w:shd w:val="clear" w:color="auto" w:fill="auto"/>
          </w:tcPr>
          <w:p w:rsidR="008F76DD" w:rsidRPr="002019F2" w:rsidRDefault="008F76DD" w:rsidP="008F76DD">
            <w:pPr>
              <w:jc w:val="both"/>
              <w:rPr>
                <w:szCs w:val="24"/>
              </w:rPr>
            </w:pPr>
            <w:r>
              <w:rPr>
                <w:szCs w:val="24"/>
              </w:rPr>
              <w:t xml:space="preserve">Kurum yöneticilerinin deneyimli ve işbirliğine yatkın olması. Okul idaresi ve öğretmenlerin tam bir koordinasyon içinde çalışması </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İletişim Süreçleri</w:t>
            </w:r>
          </w:p>
        </w:tc>
        <w:tc>
          <w:tcPr>
            <w:tcW w:w="11198" w:type="dxa"/>
            <w:shd w:val="clear" w:color="auto" w:fill="auto"/>
          </w:tcPr>
          <w:p w:rsidR="008F76DD" w:rsidRPr="002019F2" w:rsidRDefault="008F76DD" w:rsidP="008F76DD">
            <w:pPr>
              <w:jc w:val="both"/>
              <w:rPr>
                <w:szCs w:val="24"/>
              </w:rPr>
            </w:pPr>
            <w:r>
              <w:rPr>
                <w:szCs w:val="24"/>
              </w:rPr>
              <w:t>Okul veli iletişiminin hızlı ve etkili olması. İl, ilçe, Meb ve RAM desteğinin olması.</w:t>
            </w:r>
          </w:p>
        </w:tc>
      </w:tr>
    </w:tbl>
    <w:p w:rsidR="008F76DD" w:rsidRDefault="008F76DD" w:rsidP="00A02973">
      <w:pPr>
        <w:spacing w:after="0"/>
        <w:jc w:val="both"/>
        <w:rPr>
          <w:b/>
          <w:color w:val="00B0F0"/>
          <w:sz w:val="28"/>
          <w:szCs w:val="28"/>
        </w:rPr>
      </w:pPr>
    </w:p>
    <w:p w:rsidR="008F76DD" w:rsidRDefault="008F76DD" w:rsidP="00A02973">
      <w:pPr>
        <w:spacing w:after="0"/>
        <w:jc w:val="both"/>
        <w:rPr>
          <w:b/>
          <w:color w:val="00B0F0"/>
          <w:sz w:val="28"/>
          <w:szCs w:val="28"/>
        </w:rPr>
      </w:pPr>
    </w:p>
    <w:p w:rsidR="008F76DD" w:rsidRPr="008F76DD" w:rsidRDefault="008F76DD" w:rsidP="00A02973">
      <w:pPr>
        <w:spacing w:after="0"/>
        <w:jc w:val="both"/>
        <w:rPr>
          <w:b/>
          <w:color w:val="00B0F0"/>
          <w:sz w:val="28"/>
          <w:szCs w:val="28"/>
        </w:rPr>
      </w:pPr>
    </w:p>
    <w:p w:rsidR="00A95FC9" w:rsidRDefault="00A95FC9" w:rsidP="00A95FC9">
      <w:pPr>
        <w:spacing w:after="0"/>
        <w:jc w:val="both"/>
        <w:rPr>
          <w:b/>
          <w:color w:val="FF0000"/>
          <w:sz w:val="28"/>
          <w:szCs w:val="28"/>
        </w:rPr>
      </w:pPr>
    </w:p>
    <w:p w:rsidR="005101D8" w:rsidRDefault="005101D8" w:rsidP="00A95FC9">
      <w:pPr>
        <w:spacing w:after="0"/>
        <w:jc w:val="both"/>
        <w:rPr>
          <w:b/>
          <w:color w:val="FF0000"/>
          <w:sz w:val="28"/>
          <w:szCs w:val="28"/>
        </w:rPr>
      </w:pPr>
    </w:p>
    <w:p w:rsidR="003A5D12" w:rsidRDefault="003A5D12" w:rsidP="00A95FC9">
      <w:pPr>
        <w:spacing w:after="0"/>
        <w:jc w:val="both"/>
        <w:rPr>
          <w:b/>
          <w:color w:val="FF0000"/>
          <w:sz w:val="28"/>
          <w:szCs w:val="28"/>
        </w:rPr>
      </w:pPr>
    </w:p>
    <w:p w:rsidR="003A5D12" w:rsidRDefault="003A5D12" w:rsidP="00A95FC9">
      <w:pPr>
        <w:spacing w:after="0"/>
        <w:jc w:val="both"/>
        <w:rPr>
          <w:b/>
          <w:color w:val="FF0000"/>
          <w:sz w:val="28"/>
          <w:szCs w:val="28"/>
        </w:rPr>
      </w:pPr>
    </w:p>
    <w:p w:rsidR="00A95FC9" w:rsidRDefault="00A95FC9" w:rsidP="00A95FC9">
      <w:pPr>
        <w:spacing w:after="0"/>
        <w:jc w:val="both"/>
        <w:rPr>
          <w:b/>
          <w:color w:val="00B0F0"/>
          <w:sz w:val="28"/>
          <w:szCs w:val="28"/>
        </w:rPr>
      </w:pPr>
      <w:r w:rsidRPr="008F76DD">
        <w:rPr>
          <w:b/>
          <w:color w:val="00B0F0"/>
          <w:sz w:val="28"/>
          <w:szCs w:val="28"/>
        </w:rPr>
        <w:t>Zayıf Yönler</w:t>
      </w:r>
    </w:p>
    <w:p w:rsidR="008F76DD" w:rsidRDefault="008F76DD" w:rsidP="00A95FC9">
      <w:pPr>
        <w:spacing w:after="0"/>
        <w:jc w:val="both"/>
        <w:rPr>
          <w:b/>
          <w:color w:val="00B0F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Öğrenciler</w:t>
            </w:r>
          </w:p>
        </w:tc>
        <w:tc>
          <w:tcPr>
            <w:tcW w:w="11340" w:type="dxa"/>
            <w:shd w:val="clear" w:color="auto" w:fill="auto"/>
          </w:tcPr>
          <w:p w:rsidR="008F76DD" w:rsidRPr="002019F2" w:rsidRDefault="008F76DD" w:rsidP="008F76DD">
            <w:pPr>
              <w:jc w:val="both"/>
              <w:rPr>
                <w:szCs w:val="24"/>
              </w:rPr>
            </w:pPr>
            <w:r>
              <w:rPr>
                <w:szCs w:val="24"/>
              </w:rPr>
              <w:t>Öğrenci sayısının fazla olması. İkili öğretim yapılması.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Çalışanlar</w:t>
            </w:r>
          </w:p>
        </w:tc>
        <w:tc>
          <w:tcPr>
            <w:tcW w:w="11340" w:type="dxa"/>
            <w:shd w:val="clear" w:color="auto" w:fill="auto"/>
          </w:tcPr>
          <w:p w:rsidR="008F76DD" w:rsidRPr="002019F2" w:rsidRDefault="008F76DD" w:rsidP="008F76DD">
            <w:pPr>
              <w:jc w:val="both"/>
              <w:rPr>
                <w:szCs w:val="24"/>
              </w:rPr>
            </w:pPr>
            <w:r>
              <w:rPr>
                <w:szCs w:val="24"/>
              </w:rPr>
              <w:t>İkili öğretim yapılması nedeniyle sabahçı ve öğlenci öğretmenlerin birbirleriyle ieltişiminde sorun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Veliler</w:t>
            </w:r>
          </w:p>
        </w:tc>
        <w:tc>
          <w:tcPr>
            <w:tcW w:w="11340" w:type="dxa"/>
            <w:shd w:val="clear" w:color="auto" w:fill="auto"/>
          </w:tcPr>
          <w:p w:rsidR="008F76DD" w:rsidRPr="002019F2" w:rsidRDefault="008F76DD" w:rsidP="008F76DD">
            <w:pPr>
              <w:jc w:val="both"/>
              <w:rPr>
                <w:szCs w:val="24"/>
              </w:rPr>
            </w:pPr>
            <w:r>
              <w:rPr>
                <w:szCs w:val="24"/>
              </w:rPr>
              <w:t>Rehberlik servisince verilen yetişkin eğitimine katılımın yetersiz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Bina ve Yerleşke</w:t>
            </w:r>
          </w:p>
        </w:tc>
        <w:tc>
          <w:tcPr>
            <w:tcW w:w="11340" w:type="dxa"/>
            <w:shd w:val="clear" w:color="auto" w:fill="auto"/>
          </w:tcPr>
          <w:p w:rsidR="008F76DD" w:rsidRPr="002019F2" w:rsidRDefault="008F76DD" w:rsidP="008F76DD">
            <w:pPr>
              <w:jc w:val="both"/>
              <w:rPr>
                <w:szCs w:val="24"/>
              </w:rPr>
            </w:pPr>
            <w:r>
              <w:rPr>
                <w:szCs w:val="24"/>
              </w:rPr>
              <w:t>Okul binalarının eski olması. Derslik sayısının tam gün eğitim için yetersiz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Donanım</w:t>
            </w:r>
          </w:p>
        </w:tc>
        <w:tc>
          <w:tcPr>
            <w:tcW w:w="11340" w:type="dxa"/>
            <w:shd w:val="clear" w:color="auto" w:fill="auto"/>
          </w:tcPr>
          <w:p w:rsidR="008F76DD" w:rsidRPr="002019F2" w:rsidRDefault="008F76DD" w:rsidP="008F76DD">
            <w:pPr>
              <w:jc w:val="both"/>
              <w:rPr>
                <w:szCs w:val="24"/>
              </w:rPr>
            </w:pPr>
            <w:r>
              <w:rPr>
                <w:szCs w:val="24"/>
              </w:rPr>
              <w:t>Kadrolu hizmetli personel sayısının az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Bütçe</w:t>
            </w:r>
          </w:p>
        </w:tc>
        <w:tc>
          <w:tcPr>
            <w:tcW w:w="11340" w:type="dxa"/>
            <w:shd w:val="clear" w:color="auto" w:fill="auto"/>
          </w:tcPr>
          <w:p w:rsidR="008F76DD" w:rsidRPr="002019F2" w:rsidRDefault="008F76DD" w:rsidP="008F76DD">
            <w:pPr>
              <w:jc w:val="both"/>
              <w:rPr>
                <w:szCs w:val="24"/>
              </w:rPr>
            </w:pPr>
            <w:r>
              <w:rPr>
                <w:szCs w:val="24"/>
              </w:rPr>
              <w:t>Öğrenci sayısının fazla olması sebebiyle harcama ve gider miktarının yüksek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Yönetim Süreçleri</w:t>
            </w:r>
          </w:p>
        </w:tc>
        <w:tc>
          <w:tcPr>
            <w:tcW w:w="11340" w:type="dxa"/>
            <w:shd w:val="clear" w:color="auto" w:fill="auto"/>
          </w:tcPr>
          <w:p w:rsidR="008F76DD" w:rsidRPr="002019F2" w:rsidRDefault="008F76DD" w:rsidP="008F76DD">
            <w:pPr>
              <w:jc w:val="both"/>
              <w:rPr>
                <w:szCs w:val="24"/>
              </w:rPr>
            </w:pPr>
            <w:r>
              <w:rPr>
                <w:szCs w:val="24"/>
              </w:rPr>
              <w:t>İki bina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sidRPr="00D41148">
              <w:rPr>
                <w:szCs w:val="24"/>
              </w:rPr>
              <w:t>İletişim Süreçleri</w:t>
            </w:r>
          </w:p>
        </w:tc>
        <w:tc>
          <w:tcPr>
            <w:tcW w:w="11340" w:type="dxa"/>
            <w:shd w:val="clear" w:color="auto" w:fill="auto"/>
          </w:tcPr>
          <w:p w:rsidR="008F76DD" w:rsidRPr="002019F2" w:rsidRDefault="008F76DD" w:rsidP="008F76DD">
            <w:pPr>
              <w:jc w:val="both"/>
              <w:rPr>
                <w:szCs w:val="24"/>
              </w:rPr>
            </w:pPr>
            <w:r>
              <w:rPr>
                <w:szCs w:val="24"/>
              </w:rPr>
              <w:t>Kalabalık öğrenci, veli ve öğretmen grubuna hizmet ediyor olamanın yarattığı sıkıntılar.</w:t>
            </w:r>
          </w:p>
        </w:tc>
      </w:tr>
    </w:tbl>
    <w:p w:rsidR="008F76DD" w:rsidRPr="008F76DD" w:rsidRDefault="008F76DD" w:rsidP="00A95FC9">
      <w:pPr>
        <w:spacing w:after="0"/>
        <w:jc w:val="both"/>
        <w:rPr>
          <w:b/>
          <w:color w:val="00B0F0"/>
          <w:sz w:val="28"/>
          <w:szCs w:val="28"/>
        </w:rPr>
      </w:pPr>
    </w:p>
    <w:p w:rsidR="00A95FC9" w:rsidRPr="002019F2" w:rsidRDefault="00A95FC9" w:rsidP="00A95FC9">
      <w:pPr>
        <w:spacing w:after="0"/>
        <w:jc w:val="both"/>
        <w:rPr>
          <w:b/>
          <w:color w:val="FF0000"/>
          <w:sz w:val="28"/>
          <w:szCs w:val="28"/>
        </w:rPr>
      </w:pPr>
    </w:p>
    <w:p w:rsidR="00A95FC9" w:rsidRPr="002019F2" w:rsidRDefault="00A95FC9" w:rsidP="00A95FC9">
      <w:pPr>
        <w:spacing w:after="0"/>
        <w:jc w:val="both"/>
        <w:rPr>
          <w:b/>
          <w:color w:val="FF0000"/>
          <w:sz w:val="28"/>
          <w:szCs w:val="28"/>
        </w:rPr>
      </w:pPr>
    </w:p>
    <w:p w:rsidR="00A95FC9" w:rsidRDefault="00A95FC9" w:rsidP="00A95FC9">
      <w:pPr>
        <w:rPr>
          <w:rFonts w:eastAsia="SimSun"/>
        </w:rPr>
      </w:pPr>
    </w:p>
    <w:p w:rsidR="003A5D12" w:rsidRDefault="003A5D12" w:rsidP="00A95FC9">
      <w:pPr>
        <w:rPr>
          <w:rFonts w:eastAsia="SimSun"/>
        </w:rPr>
      </w:pPr>
    </w:p>
    <w:p w:rsidR="003A5D12" w:rsidRPr="002019F2" w:rsidRDefault="003A5D12" w:rsidP="00A95FC9">
      <w:pPr>
        <w:rPr>
          <w:rFonts w:eastAsia="SimSun"/>
        </w:rPr>
      </w:pPr>
    </w:p>
    <w:p w:rsidR="00A95FC9" w:rsidRDefault="00A95FC9" w:rsidP="00A95FC9">
      <w:pPr>
        <w:pStyle w:val="Balk3"/>
        <w:rPr>
          <w:rFonts w:ascii="Book Antiqua" w:eastAsia="SimSun" w:hAnsi="Book Antiqua" w:cs="Times New Roman"/>
          <w:b/>
          <w:color w:val="00B0F0"/>
          <w:sz w:val="28"/>
          <w:szCs w:val="40"/>
        </w:rPr>
      </w:pPr>
      <w:bookmarkStart w:id="43" w:name="_Toc535854304"/>
      <w:r w:rsidRPr="008F76DD">
        <w:rPr>
          <w:rFonts w:ascii="Book Antiqua" w:eastAsia="SimSun" w:hAnsi="Book Antiqua" w:cs="Times New Roman"/>
          <w:b/>
          <w:color w:val="00B0F0"/>
          <w:sz w:val="28"/>
          <w:szCs w:val="40"/>
        </w:rPr>
        <w:lastRenderedPageBreak/>
        <w:t>Dışsal Faktörler</w:t>
      </w:r>
      <w:bookmarkEnd w:id="43"/>
      <w:r w:rsidRPr="008F76DD">
        <w:rPr>
          <w:rFonts w:ascii="Book Antiqua" w:eastAsia="SimSun" w:hAnsi="Book Antiqua" w:cs="Times New Roman"/>
          <w:b/>
          <w:color w:val="00B0F0"/>
          <w:sz w:val="28"/>
          <w:szCs w:val="40"/>
        </w:rPr>
        <w:t xml:space="preserve"> </w:t>
      </w:r>
    </w:p>
    <w:p w:rsidR="008F76DD" w:rsidRPr="008F76DD" w:rsidRDefault="008F76DD" w:rsidP="008F76DD">
      <w:pPr>
        <w:rPr>
          <w:rFonts w:eastAsia="SimSun"/>
        </w:rPr>
      </w:pPr>
    </w:p>
    <w:p w:rsidR="00A95FC9" w:rsidRDefault="00A95FC9" w:rsidP="00A95FC9">
      <w:pPr>
        <w:spacing w:after="0"/>
        <w:jc w:val="both"/>
        <w:rPr>
          <w:b/>
          <w:color w:val="00B0F0"/>
          <w:sz w:val="28"/>
          <w:szCs w:val="28"/>
        </w:rPr>
      </w:pPr>
      <w:r w:rsidRPr="008F76DD">
        <w:rPr>
          <w:b/>
          <w:color w:val="00B0F0"/>
          <w:sz w:val="28"/>
          <w:szCs w:val="28"/>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8F76DD" w:rsidRPr="00D41148" w:rsidTr="008F76DD">
        <w:tc>
          <w:tcPr>
            <w:tcW w:w="2518" w:type="dxa"/>
            <w:shd w:val="clear" w:color="auto" w:fill="auto"/>
          </w:tcPr>
          <w:p w:rsidR="008F76DD" w:rsidRPr="00D41148" w:rsidRDefault="008F76DD" w:rsidP="008F76DD">
            <w:pPr>
              <w:spacing w:after="0"/>
              <w:jc w:val="both"/>
              <w:rPr>
                <w:szCs w:val="24"/>
              </w:rPr>
            </w:pPr>
            <w:r>
              <w:rPr>
                <w:szCs w:val="24"/>
              </w:rPr>
              <w:t>Politik</w:t>
            </w:r>
          </w:p>
        </w:tc>
        <w:tc>
          <w:tcPr>
            <w:tcW w:w="10490" w:type="dxa"/>
            <w:shd w:val="clear" w:color="auto" w:fill="auto"/>
            <w:vAlign w:val="center"/>
          </w:tcPr>
          <w:p w:rsidR="008F76DD" w:rsidRPr="002019F2" w:rsidRDefault="008F76DD" w:rsidP="008F76DD">
            <w:pPr>
              <w:jc w:val="both"/>
              <w:rPr>
                <w:szCs w:val="24"/>
              </w:rPr>
            </w:pPr>
            <w:r>
              <w:rPr>
                <w:szCs w:val="24"/>
              </w:rPr>
              <w:t>Okulun il ve ilçedeki resmi ve özel okul, kurum ve kuruluşlar tarafından kabul görmesi. Mülki ve yerel yetkililerle olan olumlu dialog ve işbirliği.</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Pr>
                <w:szCs w:val="24"/>
              </w:rPr>
              <w:t>Ekonomik</w:t>
            </w:r>
          </w:p>
        </w:tc>
        <w:tc>
          <w:tcPr>
            <w:tcW w:w="10490" w:type="dxa"/>
            <w:shd w:val="clear" w:color="auto" w:fill="auto"/>
            <w:vAlign w:val="center"/>
          </w:tcPr>
          <w:p w:rsidR="008F76DD" w:rsidRPr="002019F2" w:rsidRDefault="008F76DD" w:rsidP="008F76DD">
            <w:pPr>
              <w:jc w:val="both"/>
              <w:rPr>
                <w:szCs w:val="24"/>
              </w:rPr>
            </w:pPr>
            <w:r>
              <w:rPr>
                <w:szCs w:val="24"/>
              </w:rPr>
              <w:t>Girişimcilik konusunda farkındalığın artması. Ekonomik durumu iyi olan veli potansiyeline sahip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Pr>
                <w:szCs w:val="24"/>
              </w:rPr>
              <w:t>Sosyolojik</w:t>
            </w:r>
          </w:p>
        </w:tc>
        <w:tc>
          <w:tcPr>
            <w:tcW w:w="10490" w:type="dxa"/>
            <w:shd w:val="clear" w:color="auto" w:fill="auto"/>
            <w:vAlign w:val="center"/>
          </w:tcPr>
          <w:p w:rsidR="008F76DD" w:rsidRPr="002019F2" w:rsidRDefault="008F76DD" w:rsidP="008F76DD">
            <w:pPr>
              <w:jc w:val="both"/>
              <w:rPr>
                <w:szCs w:val="24"/>
              </w:rPr>
            </w:pPr>
            <w:r>
              <w:rPr>
                <w:szCs w:val="24"/>
              </w:rPr>
              <w:t>Okulun çevre yapısının ssoyal ve kültürel etkinlikleri destekleyici olması. İnsan kaynakalrının yeterli olması.</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Pr>
                <w:szCs w:val="24"/>
              </w:rPr>
              <w:t>Teknolojik</w:t>
            </w:r>
          </w:p>
        </w:tc>
        <w:tc>
          <w:tcPr>
            <w:tcW w:w="10490" w:type="dxa"/>
            <w:shd w:val="clear" w:color="auto" w:fill="auto"/>
            <w:vAlign w:val="center"/>
          </w:tcPr>
          <w:p w:rsidR="008F76DD" w:rsidRPr="002019F2" w:rsidRDefault="008F76DD" w:rsidP="008F76DD">
            <w:pPr>
              <w:jc w:val="both"/>
              <w:rPr>
                <w:szCs w:val="24"/>
              </w:rPr>
            </w:pPr>
            <w:r>
              <w:rPr>
                <w:szCs w:val="24"/>
              </w:rPr>
              <w:t xml:space="preserve">Teknolojik eğitim araç gereçlerindeki artış. </w:t>
            </w:r>
          </w:p>
        </w:tc>
      </w:tr>
      <w:tr w:rsidR="008F76DD" w:rsidRPr="00D41148" w:rsidTr="008F76DD">
        <w:tc>
          <w:tcPr>
            <w:tcW w:w="2518" w:type="dxa"/>
            <w:shd w:val="clear" w:color="auto" w:fill="auto"/>
          </w:tcPr>
          <w:p w:rsidR="008F76DD" w:rsidRPr="00D41148" w:rsidRDefault="008F76DD" w:rsidP="008F76DD">
            <w:pPr>
              <w:spacing w:after="0"/>
              <w:jc w:val="both"/>
              <w:rPr>
                <w:szCs w:val="24"/>
              </w:rPr>
            </w:pPr>
            <w:r>
              <w:rPr>
                <w:szCs w:val="24"/>
              </w:rPr>
              <w:t>Mevzuat-Yasal</w:t>
            </w:r>
          </w:p>
        </w:tc>
        <w:tc>
          <w:tcPr>
            <w:tcW w:w="10490" w:type="dxa"/>
            <w:shd w:val="clear" w:color="auto" w:fill="auto"/>
            <w:vAlign w:val="center"/>
          </w:tcPr>
          <w:p w:rsidR="008F76DD" w:rsidRPr="002019F2" w:rsidRDefault="008F76DD" w:rsidP="008F76DD">
            <w:pPr>
              <w:jc w:val="both"/>
              <w:rPr>
                <w:szCs w:val="24"/>
              </w:rPr>
            </w:pPr>
            <w:r>
              <w:rPr>
                <w:szCs w:val="24"/>
              </w:rPr>
              <w:t>Kaynak kişi ve kurumlara rahat ulaşabilme.</w:t>
            </w:r>
          </w:p>
        </w:tc>
      </w:tr>
    </w:tbl>
    <w:p w:rsidR="008F76DD" w:rsidRDefault="008F76DD" w:rsidP="00A95FC9">
      <w:pPr>
        <w:spacing w:after="0"/>
        <w:jc w:val="both"/>
        <w:rPr>
          <w:b/>
          <w:color w:val="00B0F0"/>
          <w:sz w:val="28"/>
          <w:szCs w:val="28"/>
        </w:rPr>
      </w:pPr>
    </w:p>
    <w:p w:rsidR="008F76DD" w:rsidRPr="008F76DD" w:rsidRDefault="008F76DD" w:rsidP="00A95FC9">
      <w:pPr>
        <w:spacing w:after="0"/>
        <w:jc w:val="both"/>
        <w:rPr>
          <w:b/>
          <w:color w:val="00B0F0"/>
          <w:sz w:val="28"/>
          <w:szCs w:val="28"/>
        </w:rPr>
      </w:pPr>
    </w:p>
    <w:p w:rsidR="00A95FC9" w:rsidRPr="002019F2" w:rsidRDefault="00A95FC9" w:rsidP="00A95FC9">
      <w:pPr>
        <w:spacing w:after="0"/>
        <w:jc w:val="both"/>
        <w:rPr>
          <w:b/>
          <w:color w:val="00B050"/>
          <w:sz w:val="28"/>
          <w:szCs w:val="28"/>
        </w:rPr>
      </w:pPr>
    </w:p>
    <w:p w:rsidR="00904EAD" w:rsidRDefault="00904EAD" w:rsidP="00A95FC9">
      <w:pPr>
        <w:spacing w:after="0"/>
        <w:jc w:val="both"/>
        <w:rPr>
          <w:b/>
          <w:color w:val="FF0000"/>
          <w:sz w:val="28"/>
          <w:szCs w:val="28"/>
        </w:rPr>
      </w:pPr>
    </w:p>
    <w:p w:rsidR="00904EAD" w:rsidRDefault="00904EAD" w:rsidP="00A95FC9">
      <w:pPr>
        <w:spacing w:after="0"/>
        <w:jc w:val="both"/>
        <w:rPr>
          <w:b/>
          <w:color w:val="FF0000"/>
          <w:sz w:val="28"/>
          <w:szCs w:val="28"/>
        </w:rPr>
      </w:pPr>
    </w:p>
    <w:p w:rsidR="00B74776" w:rsidRDefault="00B74776" w:rsidP="00A95FC9">
      <w:pPr>
        <w:spacing w:after="0"/>
        <w:jc w:val="both"/>
        <w:rPr>
          <w:b/>
          <w:color w:val="FF0000"/>
          <w:sz w:val="28"/>
          <w:szCs w:val="28"/>
        </w:rPr>
      </w:pPr>
    </w:p>
    <w:p w:rsidR="00B74776" w:rsidRDefault="00B74776" w:rsidP="00A95FC9">
      <w:pPr>
        <w:spacing w:after="0"/>
        <w:jc w:val="both"/>
        <w:rPr>
          <w:b/>
          <w:color w:val="FF0000"/>
          <w:sz w:val="28"/>
          <w:szCs w:val="28"/>
        </w:rPr>
      </w:pPr>
    </w:p>
    <w:p w:rsidR="00B74776" w:rsidRDefault="00B74776" w:rsidP="00A95FC9">
      <w:pPr>
        <w:spacing w:after="0"/>
        <w:jc w:val="both"/>
        <w:rPr>
          <w:b/>
          <w:color w:val="FF0000"/>
          <w:sz w:val="28"/>
          <w:szCs w:val="28"/>
        </w:rPr>
      </w:pPr>
    </w:p>
    <w:p w:rsidR="00B74776" w:rsidRDefault="00B74776" w:rsidP="00A95FC9">
      <w:pPr>
        <w:spacing w:after="0"/>
        <w:jc w:val="both"/>
        <w:rPr>
          <w:b/>
          <w:color w:val="FF0000"/>
          <w:sz w:val="28"/>
          <w:szCs w:val="28"/>
        </w:rPr>
      </w:pPr>
    </w:p>
    <w:p w:rsidR="00904EAD" w:rsidRDefault="00904EAD" w:rsidP="00A95FC9">
      <w:pPr>
        <w:spacing w:after="0"/>
        <w:jc w:val="both"/>
        <w:rPr>
          <w:b/>
          <w:color w:val="FF0000"/>
          <w:sz w:val="28"/>
          <w:szCs w:val="28"/>
        </w:rPr>
      </w:pPr>
    </w:p>
    <w:p w:rsidR="00A95FC9" w:rsidRDefault="00A95FC9" w:rsidP="00A95FC9">
      <w:pPr>
        <w:spacing w:after="0"/>
        <w:jc w:val="both"/>
        <w:rPr>
          <w:b/>
          <w:color w:val="00B0F0"/>
          <w:sz w:val="28"/>
          <w:szCs w:val="28"/>
        </w:rPr>
      </w:pPr>
      <w:r w:rsidRPr="008F76DD">
        <w:rPr>
          <w:b/>
          <w:color w:val="00B0F0"/>
          <w:sz w:val="28"/>
          <w:szCs w:val="28"/>
        </w:rPr>
        <w:t>Tehditler</w:t>
      </w:r>
    </w:p>
    <w:p w:rsidR="008F76DD" w:rsidRDefault="008F76DD" w:rsidP="00A95FC9">
      <w:pPr>
        <w:spacing w:after="0"/>
        <w:jc w:val="both"/>
        <w:rPr>
          <w:b/>
          <w:color w:val="00B0F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8F76DD" w:rsidRPr="00D41148" w:rsidTr="008F76DD">
        <w:tc>
          <w:tcPr>
            <w:tcW w:w="2518" w:type="dxa"/>
          </w:tcPr>
          <w:p w:rsidR="008F76DD" w:rsidRPr="00D41148" w:rsidRDefault="008F76DD" w:rsidP="008F76DD">
            <w:pPr>
              <w:spacing w:after="0"/>
              <w:jc w:val="both"/>
              <w:rPr>
                <w:szCs w:val="24"/>
              </w:rPr>
            </w:pPr>
            <w:r>
              <w:rPr>
                <w:szCs w:val="24"/>
              </w:rPr>
              <w:t>Politik</w:t>
            </w:r>
          </w:p>
        </w:tc>
        <w:tc>
          <w:tcPr>
            <w:tcW w:w="10490" w:type="dxa"/>
            <w:shd w:val="clear" w:color="auto" w:fill="auto"/>
          </w:tcPr>
          <w:p w:rsidR="008F76DD" w:rsidRPr="002019F2" w:rsidRDefault="008F76DD" w:rsidP="008F76DD">
            <w:pPr>
              <w:jc w:val="both"/>
              <w:rPr>
                <w:szCs w:val="24"/>
              </w:rPr>
            </w:pPr>
            <w:r>
              <w:rPr>
                <w:szCs w:val="24"/>
              </w:rPr>
              <w:t>Akademik alanda küresel rekabet baskısı.</w:t>
            </w:r>
          </w:p>
        </w:tc>
      </w:tr>
      <w:tr w:rsidR="008F76DD" w:rsidRPr="00D41148" w:rsidTr="008F76DD">
        <w:tc>
          <w:tcPr>
            <w:tcW w:w="2518" w:type="dxa"/>
          </w:tcPr>
          <w:p w:rsidR="008F76DD" w:rsidRPr="00D41148" w:rsidRDefault="008F76DD" w:rsidP="008F76DD">
            <w:pPr>
              <w:spacing w:after="0"/>
              <w:jc w:val="both"/>
              <w:rPr>
                <w:szCs w:val="24"/>
              </w:rPr>
            </w:pPr>
            <w:r>
              <w:rPr>
                <w:szCs w:val="24"/>
              </w:rPr>
              <w:t>Ekonomik</w:t>
            </w:r>
          </w:p>
        </w:tc>
        <w:tc>
          <w:tcPr>
            <w:tcW w:w="10490" w:type="dxa"/>
            <w:shd w:val="clear" w:color="auto" w:fill="auto"/>
          </w:tcPr>
          <w:p w:rsidR="008F76DD" w:rsidRPr="002019F2" w:rsidRDefault="008F76DD" w:rsidP="008F76DD">
            <w:pPr>
              <w:jc w:val="both"/>
              <w:rPr>
                <w:szCs w:val="24"/>
              </w:rPr>
            </w:pPr>
            <w:r>
              <w:rPr>
                <w:szCs w:val="24"/>
              </w:rPr>
              <w:t>Fazla olan mevcut sayısının, kayıt alanının geniş olması sebeniyle sürekli artmasının yarattığı gider artışı.</w:t>
            </w:r>
          </w:p>
        </w:tc>
      </w:tr>
      <w:tr w:rsidR="008F76DD" w:rsidRPr="00D41148" w:rsidTr="008F76DD">
        <w:tc>
          <w:tcPr>
            <w:tcW w:w="2518" w:type="dxa"/>
          </w:tcPr>
          <w:p w:rsidR="008F76DD" w:rsidRPr="00D41148" w:rsidRDefault="008F76DD" w:rsidP="008F76DD">
            <w:pPr>
              <w:spacing w:after="0"/>
              <w:jc w:val="both"/>
              <w:rPr>
                <w:szCs w:val="24"/>
              </w:rPr>
            </w:pPr>
            <w:r>
              <w:rPr>
                <w:szCs w:val="24"/>
              </w:rPr>
              <w:t>Sosyolojik</w:t>
            </w:r>
          </w:p>
        </w:tc>
        <w:tc>
          <w:tcPr>
            <w:tcW w:w="10490" w:type="dxa"/>
            <w:shd w:val="clear" w:color="auto" w:fill="auto"/>
          </w:tcPr>
          <w:p w:rsidR="008F76DD" w:rsidRPr="002019F2" w:rsidRDefault="008F76DD" w:rsidP="008F76DD">
            <w:pPr>
              <w:jc w:val="both"/>
              <w:rPr>
                <w:szCs w:val="24"/>
              </w:rPr>
            </w:pPr>
            <w:r>
              <w:rPr>
                <w:szCs w:val="24"/>
              </w:rPr>
              <w:t>Bölünmüş aile yapısının fazla olması.</w:t>
            </w:r>
          </w:p>
        </w:tc>
      </w:tr>
      <w:tr w:rsidR="008F76DD" w:rsidRPr="00D41148" w:rsidTr="008F76DD">
        <w:tc>
          <w:tcPr>
            <w:tcW w:w="2518" w:type="dxa"/>
          </w:tcPr>
          <w:p w:rsidR="008F76DD" w:rsidRPr="00D41148" w:rsidRDefault="008F76DD" w:rsidP="008F76DD">
            <w:pPr>
              <w:spacing w:after="0"/>
              <w:jc w:val="both"/>
              <w:rPr>
                <w:szCs w:val="24"/>
              </w:rPr>
            </w:pPr>
            <w:r>
              <w:rPr>
                <w:szCs w:val="24"/>
              </w:rPr>
              <w:t>Teknolojik</w:t>
            </w:r>
          </w:p>
        </w:tc>
        <w:tc>
          <w:tcPr>
            <w:tcW w:w="10490" w:type="dxa"/>
            <w:shd w:val="clear" w:color="auto" w:fill="auto"/>
          </w:tcPr>
          <w:p w:rsidR="008F76DD" w:rsidRPr="002019F2" w:rsidRDefault="008F76DD" w:rsidP="008F76DD">
            <w:pPr>
              <w:jc w:val="both"/>
              <w:rPr>
                <w:szCs w:val="24"/>
              </w:rPr>
            </w:pPr>
            <w:r>
              <w:rPr>
                <w:szCs w:val="24"/>
              </w:rPr>
              <w:t>Sınıflarda kullanılan teknolojik araçalrın çabuk yıpranması.</w:t>
            </w:r>
          </w:p>
        </w:tc>
      </w:tr>
      <w:tr w:rsidR="008F76DD" w:rsidRPr="00D41148" w:rsidTr="008F76DD">
        <w:tc>
          <w:tcPr>
            <w:tcW w:w="2518" w:type="dxa"/>
          </w:tcPr>
          <w:p w:rsidR="008F76DD" w:rsidRPr="00D41148" w:rsidRDefault="008F76DD" w:rsidP="008F76DD">
            <w:pPr>
              <w:spacing w:after="0"/>
              <w:jc w:val="both"/>
              <w:rPr>
                <w:szCs w:val="24"/>
              </w:rPr>
            </w:pPr>
            <w:r>
              <w:rPr>
                <w:szCs w:val="24"/>
              </w:rPr>
              <w:t>Mevzuat-Yasal</w:t>
            </w:r>
          </w:p>
        </w:tc>
        <w:tc>
          <w:tcPr>
            <w:tcW w:w="10490" w:type="dxa"/>
            <w:shd w:val="clear" w:color="auto" w:fill="auto"/>
          </w:tcPr>
          <w:p w:rsidR="008F76DD" w:rsidRPr="002019F2" w:rsidRDefault="008F76DD" w:rsidP="008F76DD">
            <w:pPr>
              <w:jc w:val="both"/>
              <w:rPr>
                <w:szCs w:val="24"/>
              </w:rPr>
            </w:pPr>
            <w:r>
              <w:rPr>
                <w:szCs w:val="24"/>
              </w:rPr>
              <w:t xml:space="preserve">Eğitim öğretim çalışmalarının desteklenemsiş konusunda mevzuatın getirdiği kısıtlar. </w:t>
            </w:r>
          </w:p>
        </w:tc>
      </w:tr>
      <w:tr w:rsidR="008F76DD" w:rsidRPr="00D41148" w:rsidTr="008F76DD">
        <w:tc>
          <w:tcPr>
            <w:tcW w:w="2518" w:type="dxa"/>
          </w:tcPr>
          <w:p w:rsidR="008F76DD" w:rsidRPr="00D41148" w:rsidRDefault="008F76DD" w:rsidP="008F76DD">
            <w:pPr>
              <w:spacing w:after="0"/>
              <w:jc w:val="both"/>
              <w:rPr>
                <w:szCs w:val="24"/>
              </w:rPr>
            </w:pPr>
            <w:r>
              <w:rPr>
                <w:szCs w:val="24"/>
              </w:rPr>
              <w:t>Ekolojik</w:t>
            </w:r>
          </w:p>
        </w:tc>
        <w:tc>
          <w:tcPr>
            <w:tcW w:w="10490" w:type="dxa"/>
            <w:shd w:val="clear" w:color="auto" w:fill="auto"/>
          </w:tcPr>
          <w:p w:rsidR="008F76DD" w:rsidRPr="002019F2" w:rsidRDefault="008F76DD" w:rsidP="008F76DD">
            <w:pPr>
              <w:jc w:val="both"/>
              <w:rPr>
                <w:szCs w:val="24"/>
              </w:rPr>
            </w:pPr>
            <w:r>
              <w:rPr>
                <w:szCs w:val="24"/>
              </w:rPr>
              <w:t>Okula yakın alanlarda bina yapılaşmasının yoğunlaşması.</w:t>
            </w:r>
          </w:p>
        </w:tc>
      </w:tr>
    </w:tbl>
    <w:p w:rsidR="008F76DD" w:rsidRPr="008F76DD" w:rsidRDefault="008F76DD" w:rsidP="00A95FC9">
      <w:pPr>
        <w:spacing w:after="0"/>
        <w:jc w:val="both"/>
        <w:rPr>
          <w:b/>
          <w:color w:val="00B0F0"/>
          <w:sz w:val="28"/>
          <w:szCs w:val="28"/>
        </w:rPr>
      </w:pPr>
    </w:p>
    <w:p w:rsidR="008F76DD" w:rsidRPr="002019F2" w:rsidRDefault="008F76DD" w:rsidP="00A95FC9">
      <w:pPr>
        <w:spacing w:after="0"/>
        <w:jc w:val="both"/>
        <w:rPr>
          <w:b/>
          <w:color w:val="FF0000"/>
          <w:sz w:val="28"/>
          <w:szCs w:val="28"/>
        </w:rPr>
      </w:pPr>
    </w:p>
    <w:p w:rsidR="00A95FC9" w:rsidRDefault="00A95FC9" w:rsidP="00A95FC9">
      <w:pPr>
        <w:ind w:firstLine="708"/>
        <w:jc w:val="both"/>
        <w:rPr>
          <w:szCs w:val="24"/>
        </w:rPr>
      </w:pPr>
    </w:p>
    <w:p w:rsidR="00A95FC9" w:rsidRDefault="00A95FC9" w:rsidP="00A95FC9">
      <w:pPr>
        <w:ind w:firstLine="708"/>
        <w:jc w:val="both"/>
        <w:rPr>
          <w:szCs w:val="24"/>
        </w:rPr>
      </w:pPr>
    </w:p>
    <w:p w:rsidR="00A95FC9" w:rsidRDefault="00A95FC9" w:rsidP="00A95FC9">
      <w:pPr>
        <w:ind w:firstLine="708"/>
        <w:jc w:val="both"/>
        <w:rPr>
          <w:szCs w:val="24"/>
        </w:rPr>
      </w:pPr>
    </w:p>
    <w:p w:rsidR="003A5D12" w:rsidRDefault="003A5D12" w:rsidP="00A95FC9">
      <w:pPr>
        <w:ind w:firstLine="708"/>
        <w:jc w:val="both"/>
        <w:rPr>
          <w:szCs w:val="24"/>
        </w:rPr>
      </w:pPr>
    </w:p>
    <w:p w:rsidR="003A5D12" w:rsidRDefault="003A5D12" w:rsidP="00A95FC9">
      <w:pPr>
        <w:ind w:firstLine="708"/>
        <w:jc w:val="both"/>
        <w:rPr>
          <w:szCs w:val="24"/>
        </w:rPr>
      </w:pPr>
    </w:p>
    <w:p w:rsidR="003A5D12" w:rsidRDefault="003A5D12" w:rsidP="00A95FC9">
      <w:pPr>
        <w:ind w:firstLine="708"/>
        <w:jc w:val="both"/>
        <w:rPr>
          <w:szCs w:val="24"/>
        </w:rPr>
      </w:pPr>
    </w:p>
    <w:p w:rsidR="00A95FC9" w:rsidRPr="008F76DD" w:rsidRDefault="00A95FC9" w:rsidP="00A95FC9">
      <w:pPr>
        <w:pStyle w:val="Balk3"/>
        <w:rPr>
          <w:rFonts w:ascii="Book Antiqua" w:eastAsia="SimSun" w:hAnsi="Book Antiqua" w:cs="Times New Roman"/>
          <w:b/>
          <w:color w:val="00B0F0"/>
          <w:sz w:val="28"/>
          <w:szCs w:val="40"/>
        </w:rPr>
      </w:pPr>
      <w:bookmarkStart w:id="44" w:name="_Toc531097538"/>
      <w:bookmarkStart w:id="45" w:name="_Toc535854305"/>
      <w:r w:rsidRPr="008F76DD">
        <w:rPr>
          <w:rFonts w:ascii="Book Antiqua" w:eastAsia="SimSun" w:hAnsi="Book Antiqua" w:cs="Times New Roman"/>
          <w:b/>
          <w:color w:val="00B0F0"/>
          <w:sz w:val="28"/>
          <w:szCs w:val="40"/>
        </w:rPr>
        <w:lastRenderedPageBreak/>
        <w:t>Gelişim ve Sorun Alanları</w:t>
      </w:r>
      <w:bookmarkEnd w:id="44"/>
      <w:bookmarkEnd w:id="45"/>
    </w:p>
    <w:p w:rsidR="00A95FC9" w:rsidRDefault="00A95FC9" w:rsidP="00A95FC9">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95FC9" w:rsidRDefault="00A95FC9" w:rsidP="00A95FC9">
      <w:pPr>
        <w:spacing w:after="0" w:line="360" w:lineRule="auto"/>
        <w:ind w:firstLine="708"/>
        <w:jc w:val="both"/>
        <w:rPr>
          <w:szCs w:val="24"/>
        </w:rPr>
      </w:pPr>
      <w:r>
        <w:rPr>
          <w:szCs w:val="24"/>
        </w:rPr>
        <w:t xml:space="preserve">Gelişim ve sorun alanları ayrımında eğitim ve öğretim faaliyetlerine ilişkin üç temel tema olan Eğitime Erişim, Eğitimde Kalite ve </w:t>
      </w:r>
      <w:r w:rsidR="00B74776">
        <w:rPr>
          <w:szCs w:val="24"/>
        </w:rPr>
        <w:t>K</w:t>
      </w:r>
      <w:r>
        <w:rPr>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F76DD" w:rsidRDefault="008F76DD" w:rsidP="00A95FC9">
      <w:pPr>
        <w:spacing w:after="0" w:line="360" w:lineRule="auto"/>
        <w:ind w:firstLine="708"/>
        <w:jc w:val="both"/>
        <w:rPr>
          <w:szCs w:val="24"/>
        </w:rPr>
      </w:pPr>
    </w:p>
    <w:p w:rsidR="008F76DD" w:rsidRDefault="008F76DD" w:rsidP="00A95FC9">
      <w:pPr>
        <w:spacing w:after="0" w:line="360" w:lineRule="auto"/>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8F76DD" w:rsidRPr="00D41148" w:rsidTr="008F76DD">
        <w:tc>
          <w:tcPr>
            <w:tcW w:w="4252" w:type="dxa"/>
            <w:shd w:val="clear" w:color="auto" w:fill="auto"/>
          </w:tcPr>
          <w:p w:rsidR="008F76DD" w:rsidRPr="000140D3" w:rsidRDefault="008F76DD" w:rsidP="008F76DD">
            <w:pPr>
              <w:spacing w:after="0"/>
              <w:jc w:val="both"/>
              <w:rPr>
                <w:b/>
                <w:sz w:val="32"/>
                <w:szCs w:val="24"/>
              </w:rPr>
            </w:pPr>
            <w:r w:rsidRPr="000140D3">
              <w:rPr>
                <w:b/>
                <w:sz w:val="32"/>
                <w:szCs w:val="24"/>
              </w:rPr>
              <w:t>Eğitime Erişim</w:t>
            </w:r>
          </w:p>
        </w:tc>
        <w:tc>
          <w:tcPr>
            <w:tcW w:w="3936" w:type="dxa"/>
            <w:shd w:val="clear" w:color="auto" w:fill="auto"/>
          </w:tcPr>
          <w:p w:rsidR="008F76DD" w:rsidRPr="000140D3" w:rsidRDefault="008F76DD" w:rsidP="008F76DD">
            <w:pPr>
              <w:spacing w:after="0"/>
              <w:jc w:val="both"/>
              <w:rPr>
                <w:b/>
                <w:sz w:val="32"/>
                <w:szCs w:val="24"/>
              </w:rPr>
            </w:pPr>
            <w:r w:rsidRPr="000140D3">
              <w:rPr>
                <w:b/>
                <w:sz w:val="32"/>
                <w:szCs w:val="24"/>
              </w:rPr>
              <w:t>Eğitimde Kalite</w:t>
            </w:r>
          </w:p>
        </w:tc>
        <w:tc>
          <w:tcPr>
            <w:tcW w:w="5245" w:type="dxa"/>
            <w:shd w:val="clear" w:color="auto" w:fill="auto"/>
          </w:tcPr>
          <w:p w:rsidR="008F76DD" w:rsidRPr="000140D3" w:rsidRDefault="008F76DD" w:rsidP="008F76DD">
            <w:pPr>
              <w:spacing w:after="0"/>
              <w:jc w:val="both"/>
              <w:rPr>
                <w:b/>
                <w:sz w:val="32"/>
                <w:szCs w:val="24"/>
              </w:rPr>
            </w:pPr>
            <w:r w:rsidRPr="000140D3">
              <w:rPr>
                <w:b/>
                <w:sz w:val="32"/>
                <w:szCs w:val="24"/>
              </w:rPr>
              <w:t>Kurumsal Kapasite</w:t>
            </w:r>
          </w:p>
        </w:tc>
      </w:tr>
      <w:tr w:rsidR="008F76DD" w:rsidRPr="00D41148" w:rsidTr="008F76DD">
        <w:tc>
          <w:tcPr>
            <w:tcW w:w="4252" w:type="dxa"/>
            <w:shd w:val="clear" w:color="auto" w:fill="auto"/>
          </w:tcPr>
          <w:p w:rsidR="008F76DD" w:rsidRPr="008F76DD" w:rsidRDefault="008F76DD" w:rsidP="008F76DD">
            <w:pPr>
              <w:spacing w:after="0"/>
              <w:jc w:val="both"/>
              <w:rPr>
                <w:szCs w:val="22"/>
              </w:rPr>
            </w:pPr>
            <w:r w:rsidRPr="008F76DD">
              <w:rPr>
                <w:sz w:val="22"/>
                <w:szCs w:val="22"/>
              </w:rPr>
              <w:t>Okullaşma Oranı</w:t>
            </w:r>
          </w:p>
        </w:tc>
        <w:tc>
          <w:tcPr>
            <w:tcW w:w="3936" w:type="dxa"/>
            <w:shd w:val="clear" w:color="auto" w:fill="auto"/>
          </w:tcPr>
          <w:p w:rsidR="008F76DD" w:rsidRPr="008F76DD" w:rsidRDefault="008F76DD" w:rsidP="008F76DD">
            <w:pPr>
              <w:spacing w:after="0"/>
              <w:jc w:val="both"/>
              <w:rPr>
                <w:szCs w:val="22"/>
              </w:rPr>
            </w:pPr>
            <w:r w:rsidRPr="008F76DD">
              <w:rPr>
                <w:sz w:val="22"/>
                <w:szCs w:val="22"/>
              </w:rPr>
              <w:t>Akademik Başarı</w:t>
            </w:r>
          </w:p>
        </w:tc>
        <w:tc>
          <w:tcPr>
            <w:tcW w:w="5245" w:type="dxa"/>
            <w:shd w:val="clear" w:color="auto" w:fill="auto"/>
          </w:tcPr>
          <w:p w:rsidR="008F76DD" w:rsidRPr="008F76DD" w:rsidRDefault="008F76DD" w:rsidP="008F76DD">
            <w:pPr>
              <w:spacing w:after="0"/>
              <w:jc w:val="both"/>
              <w:rPr>
                <w:szCs w:val="22"/>
              </w:rPr>
            </w:pPr>
            <w:r w:rsidRPr="008F76DD">
              <w:rPr>
                <w:sz w:val="22"/>
                <w:szCs w:val="22"/>
              </w:rPr>
              <w:t>Kurumsal İletişim</w:t>
            </w:r>
          </w:p>
        </w:tc>
      </w:tr>
      <w:tr w:rsidR="008F76DD" w:rsidRPr="00D41148" w:rsidTr="008F76DD">
        <w:tc>
          <w:tcPr>
            <w:tcW w:w="4252" w:type="dxa"/>
            <w:shd w:val="clear" w:color="auto" w:fill="auto"/>
          </w:tcPr>
          <w:p w:rsidR="008F76DD" w:rsidRPr="008F76DD" w:rsidRDefault="008F76DD" w:rsidP="008F76DD">
            <w:pPr>
              <w:spacing w:after="0"/>
              <w:jc w:val="both"/>
              <w:rPr>
                <w:szCs w:val="22"/>
              </w:rPr>
            </w:pPr>
            <w:r w:rsidRPr="008F76DD">
              <w:rPr>
                <w:sz w:val="22"/>
                <w:szCs w:val="22"/>
              </w:rPr>
              <w:t>Okula Devam/ Devamsızlık</w:t>
            </w:r>
          </w:p>
        </w:tc>
        <w:tc>
          <w:tcPr>
            <w:tcW w:w="3936" w:type="dxa"/>
            <w:shd w:val="clear" w:color="auto" w:fill="auto"/>
          </w:tcPr>
          <w:p w:rsidR="008F76DD" w:rsidRPr="008F76DD" w:rsidRDefault="008F76DD" w:rsidP="008F76DD">
            <w:pPr>
              <w:spacing w:after="0"/>
              <w:jc w:val="both"/>
              <w:rPr>
                <w:szCs w:val="22"/>
              </w:rPr>
            </w:pPr>
            <w:r w:rsidRPr="008F76DD">
              <w:rPr>
                <w:sz w:val="22"/>
                <w:szCs w:val="22"/>
              </w:rPr>
              <w:t>Sosyal, Kültürel ve Fiziksel Gelişim</w:t>
            </w:r>
          </w:p>
        </w:tc>
        <w:tc>
          <w:tcPr>
            <w:tcW w:w="5245" w:type="dxa"/>
            <w:shd w:val="clear" w:color="auto" w:fill="auto"/>
          </w:tcPr>
          <w:p w:rsidR="008F76DD" w:rsidRPr="008F76DD" w:rsidRDefault="008F76DD" w:rsidP="008F76DD">
            <w:pPr>
              <w:spacing w:after="0"/>
              <w:jc w:val="both"/>
              <w:rPr>
                <w:szCs w:val="22"/>
              </w:rPr>
            </w:pPr>
            <w:r w:rsidRPr="008F76DD">
              <w:rPr>
                <w:sz w:val="22"/>
                <w:szCs w:val="22"/>
              </w:rPr>
              <w:t>Kurumsal Yönetim</w:t>
            </w:r>
          </w:p>
        </w:tc>
      </w:tr>
      <w:tr w:rsidR="008F76DD" w:rsidRPr="00D41148" w:rsidTr="008F76DD">
        <w:tc>
          <w:tcPr>
            <w:tcW w:w="4252" w:type="dxa"/>
            <w:shd w:val="clear" w:color="auto" w:fill="auto"/>
          </w:tcPr>
          <w:p w:rsidR="008F76DD" w:rsidRPr="008F76DD" w:rsidRDefault="008F76DD" w:rsidP="008F76DD">
            <w:pPr>
              <w:spacing w:after="0"/>
              <w:jc w:val="both"/>
              <w:rPr>
                <w:szCs w:val="22"/>
              </w:rPr>
            </w:pPr>
            <w:r w:rsidRPr="008F76DD">
              <w:rPr>
                <w:sz w:val="22"/>
                <w:szCs w:val="22"/>
              </w:rPr>
              <w:t>Okula Uyum, Oryantasyon</w:t>
            </w:r>
          </w:p>
        </w:tc>
        <w:tc>
          <w:tcPr>
            <w:tcW w:w="3936" w:type="dxa"/>
            <w:shd w:val="clear" w:color="auto" w:fill="auto"/>
          </w:tcPr>
          <w:p w:rsidR="008F76DD" w:rsidRPr="008F76DD" w:rsidRDefault="008F76DD" w:rsidP="008F76DD">
            <w:pPr>
              <w:spacing w:after="0"/>
              <w:jc w:val="both"/>
              <w:rPr>
                <w:szCs w:val="22"/>
              </w:rPr>
            </w:pPr>
            <w:r w:rsidRPr="008F76DD">
              <w:rPr>
                <w:sz w:val="22"/>
                <w:szCs w:val="22"/>
              </w:rPr>
              <w:t>Sınıf Tekrarı</w:t>
            </w:r>
          </w:p>
        </w:tc>
        <w:tc>
          <w:tcPr>
            <w:tcW w:w="5245" w:type="dxa"/>
            <w:shd w:val="clear" w:color="auto" w:fill="auto"/>
          </w:tcPr>
          <w:p w:rsidR="008F76DD" w:rsidRPr="008F76DD" w:rsidRDefault="008F76DD" w:rsidP="008F76DD">
            <w:pPr>
              <w:spacing w:after="0"/>
              <w:jc w:val="both"/>
              <w:rPr>
                <w:szCs w:val="22"/>
              </w:rPr>
            </w:pPr>
            <w:r w:rsidRPr="008F76DD">
              <w:rPr>
                <w:sz w:val="22"/>
                <w:szCs w:val="22"/>
              </w:rPr>
              <w:t>Bina ve Yerleşke</w:t>
            </w:r>
          </w:p>
        </w:tc>
      </w:tr>
      <w:tr w:rsidR="008F76DD" w:rsidRPr="00D41148" w:rsidTr="008F76DD">
        <w:tc>
          <w:tcPr>
            <w:tcW w:w="4252" w:type="dxa"/>
            <w:shd w:val="clear" w:color="auto" w:fill="auto"/>
          </w:tcPr>
          <w:p w:rsidR="008F76DD" w:rsidRPr="008F76DD" w:rsidRDefault="008F76DD" w:rsidP="008F76DD">
            <w:pPr>
              <w:spacing w:after="0"/>
              <w:jc w:val="both"/>
              <w:rPr>
                <w:szCs w:val="22"/>
              </w:rPr>
            </w:pPr>
            <w:r w:rsidRPr="008F76DD">
              <w:rPr>
                <w:sz w:val="22"/>
                <w:szCs w:val="22"/>
              </w:rPr>
              <w:t>Özel Eğitime İhtiyaç Duyan Bireyler</w:t>
            </w:r>
          </w:p>
        </w:tc>
        <w:tc>
          <w:tcPr>
            <w:tcW w:w="3936" w:type="dxa"/>
            <w:shd w:val="clear" w:color="auto" w:fill="auto"/>
          </w:tcPr>
          <w:p w:rsidR="008F76DD" w:rsidRPr="008F76DD" w:rsidRDefault="008F76DD" w:rsidP="008F76DD">
            <w:pPr>
              <w:spacing w:after="0"/>
              <w:jc w:val="both"/>
              <w:rPr>
                <w:szCs w:val="22"/>
              </w:rPr>
            </w:pPr>
            <w:r w:rsidRPr="008F76DD">
              <w:rPr>
                <w:sz w:val="22"/>
                <w:szCs w:val="22"/>
              </w:rPr>
              <w:t>İstihdam Edilebilirlik ve Yönlendirme</w:t>
            </w:r>
          </w:p>
        </w:tc>
        <w:tc>
          <w:tcPr>
            <w:tcW w:w="5245" w:type="dxa"/>
            <w:shd w:val="clear" w:color="auto" w:fill="auto"/>
          </w:tcPr>
          <w:p w:rsidR="008F76DD" w:rsidRPr="008F76DD" w:rsidRDefault="008F76DD" w:rsidP="008F76DD">
            <w:pPr>
              <w:spacing w:after="0"/>
              <w:jc w:val="both"/>
              <w:rPr>
                <w:szCs w:val="22"/>
              </w:rPr>
            </w:pPr>
            <w:r w:rsidRPr="008F76DD">
              <w:rPr>
                <w:sz w:val="22"/>
                <w:szCs w:val="22"/>
              </w:rPr>
              <w:t>Donanım, Servis</w:t>
            </w:r>
          </w:p>
        </w:tc>
      </w:tr>
      <w:tr w:rsidR="008F76DD" w:rsidRPr="00D41148" w:rsidTr="008F76DD">
        <w:tc>
          <w:tcPr>
            <w:tcW w:w="4252" w:type="dxa"/>
            <w:shd w:val="clear" w:color="auto" w:fill="auto"/>
          </w:tcPr>
          <w:p w:rsidR="008F76DD" w:rsidRPr="008F76DD" w:rsidRDefault="008F76DD" w:rsidP="008F76DD">
            <w:pPr>
              <w:spacing w:after="0"/>
              <w:jc w:val="both"/>
              <w:rPr>
                <w:szCs w:val="22"/>
              </w:rPr>
            </w:pPr>
            <w:r w:rsidRPr="008F76DD">
              <w:rPr>
                <w:sz w:val="22"/>
                <w:szCs w:val="22"/>
              </w:rPr>
              <w:t>Yabancı Öğrenciler</w:t>
            </w:r>
          </w:p>
        </w:tc>
        <w:tc>
          <w:tcPr>
            <w:tcW w:w="3936" w:type="dxa"/>
            <w:shd w:val="clear" w:color="auto" w:fill="auto"/>
          </w:tcPr>
          <w:p w:rsidR="008F76DD" w:rsidRPr="008F76DD" w:rsidRDefault="008F76DD" w:rsidP="008F76DD">
            <w:pPr>
              <w:spacing w:after="0"/>
              <w:jc w:val="both"/>
              <w:rPr>
                <w:szCs w:val="22"/>
              </w:rPr>
            </w:pPr>
            <w:r w:rsidRPr="008F76DD">
              <w:rPr>
                <w:sz w:val="22"/>
                <w:szCs w:val="22"/>
              </w:rPr>
              <w:t>Öğretim Yöntemleri</w:t>
            </w:r>
          </w:p>
        </w:tc>
        <w:tc>
          <w:tcPr>
            <w:tcW w:w="5245" w:type="dxa"/>
            <w:shd w:val="clear" w:color="auto" w:fill="auto"/>
          </w:tcPr>
          <w:p w:rsidR="008F76DD" w:rsidRPr="008F76DD" w:rsidRDefault="008F76DD" w:rsidP="008F76DD">
            <w:pPr>
              <w:spacing w:after="0"/>
              <w:jc w:val="both"/>
              <w:rPr>
                <w:szCs w:val="22"/>
              </w:rPr>
            </w:pPr>
            <w:r w:rsidRPr="008F76DD">
              <w:rPr>
                <w:sz w:val="22"/>
                <w:szCs w:val="22"/>
              </w:rPr>
              <w:t>Temizlik, Hijyen</w:t>
            </w:r>
          </w:p>
        </w:tc>
      </w:tr>
      <w:tr w:rsidR="008F76DD" w:rsidRPr="00D41148" w:rsidTr="008F76DD">
        <w:tc>
          <w:tcPr>
            <w:tcW w:w="4252" w:type="dxa"/>
            <w:shd w:val="clear" w:color="auto" w:fill="auto"/>
          </w:tcPr>
          <w:p w:rsidR="008F76DD" w:rsidRPr="008F76DD" w:rsidRDefault="008F76DD" w:rsidP="008F76DD">
            <w:pPr>
              <w:spacing w:after="0"/>
              <w:jc w:val="both"/>
              <w:rPr>
                <w:szCs w:val="22"/>
              </w:rPr>
            </w:pPr>
            <w:r w:rsidRPr="008F76DD">
              <w:rPr>
                <w:sz w:val="22"/>
                <w:szCs w:val="22"/>
              </w:rPr>
              <w:t>Hayatboyu Öğrenme</w:t>
            </w:r>
          </w:p>
        </w:tc>
        <w:tc>
          <w:tcPr>
            <w:tcW w:w="3936" w:type="dxa"/>
            <w:shd w:val="clear" w:color="auto" w:fill="auto"/>
          </w:tcPr>
          <w:p w:rsidR="008F76DD" w:rsidRPr="008F76DD" w:rsidRDefault="008F76DD" w:rsidP="008F76DD">
            <w:pPr>
              <w:spacing w:after="0"/>
              <w:jc w:val="both"/>
              <w:rPr>
                <w:szCs w:val="22"/>
              </w:rPr>
            </w:pPr>
            <w:r w:rsidRPr="008F76DD">
              <w:rPr>
                <w:sz w:val="22"/>
                <w:szCs w:val="22"/>
              </w:rPr>
              <w:t>Ders araç gereçleri</w:t>
            </w:r>
          </w:p>
        </w:tc>
        <w:tc>
          <w:tcPr>
            <w:tcW w:w="5245" w:type="dxa"/>
            <w:shd w:val="clear" w:color="auto" w:fill="auto"/>
          </w:tcPr>
          <w:p w:rsidR="008F76DD" w:rsidRPr="008F76DD" w:rsidRDefault="008F76DD" w:rsidP="008F76DD">
            <w:pPr>
              <w:spacing w:after="0"/>
              <w:jc w:val="both"/>
              <w:rPr>
                <w:szCs w:val="22"/>
              </w:rPr>
            </w:pPr>
            <w:r w:rsidRPr="008F76DD">
              <w:rPr>
                <w:sz w:val="22"/>
                <w:szCs w:val="22"/>
              </w:rPr>
              <w:t>İş Güvenliği, Okul Güvenliği</w:t>
            </w:r>
          </w:p>
        </w:tc>
      </w:tr>
    </w:tbl>
    <w:p w:rsidR="008F76DD" w:rsidRDefault="008F76DD" w:rsidP="00A95FC9">
      <w:pPr>
        <w:spacing w:after="0" w:line="360" w:lineRule="auto"/>
        <w:ind w:firstLine="708"/>
        <w:jc w:val="both"/>
        <w:rPr>
          <w:szCs w:val="24"/>
        </w:rPr>
      </w:pPr>
    </w:p>
    <w:p w:rsidR="00A95FC9" w:rsidRDefault="00A95FC9" w:rsidP="00A95FC9">
      <w:pPr>
        <w:spacing w:after="0" w:line="360" w:lineRule="auto"/>
        <w:ind w:firstLine="708"/>
        <w:jc w:val="both"/>
        <w:rPr>
          <w:szCs w:val="24"/>
        </w:rPr>
      </w:pPr>
    </w:p>
    <w:p w:rsidR="00A95FC9" w:rsidRDefault="00A95FC9" w:rsidP="00A95FC9">
      <w:pPr>
        <w:spacing w:after="0"/>
        <w:ind w:firstLine="708"/>
        <w:jc w:val="both"/>
        <w:rPr>
          <w:szCs w:val="24"/>
        </w:rPr>
      </w:pPr>
    </w:p>
    <w:p w:rsidR="008F76DD" w:rsidRPr="008F76DD" w:rsidRDefault="00A95FC9" w:rsidP="008F76DD">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bookmarkStart w:id="46" w:name="_Toc534829228"/>
      <w:bookmarkStart w:id="47" w:name="_Toc535854306"/>
    </w:p>
    <w:p w:rsidR="008F76DD" w:rsidRPr="008F76DD" w:rsidRDefault="00A95FC9" w:rsidP="008F76DD">
      <w:pPr>
        <w:pStyle w:val="Balk3"/>
        <w:rPr>
          <w:rFonts w:ascii="Book Antiqua" w:eastAsia="SimSun" w:hAnsi="Book Antiqua" w:cs="Times New Roman"/>
          <w:b/>
          <w:color w:val="00B0F0"/>
          <w:sz w:val="28"/>
          <w:szCs w:val="40"/>
        </w:rPr>
      </w:pPr>
      <w:r w:rsidRPr="008F76DD">
        <w:rPr>
          <w:rFonts w:ascii="Book Antiqua" w:eastAsia="SimSun" w:hAnsi="Book Antiqua" w:cs="Times New Roman"/>
          <w:b/>
          <w:color w:val="00B0F0"/>
          <w:sz w:val="28"/>
          <w:szCs w:val="40"/>
        </w:rPr>
        <w:lastRenderedPageBreak/>
        <w:t>Gelişim ve Sorun Alanlarımız</w:t>
      </w:r>
      <w:bookmarkEnd w:id="46"/>
      <w:bookmarkEnd w:id="47"/>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8F76DD" w:rsidRPr="00A47F2F" w:rsidTr="008F76DD">
        <w:trPr>
          <w:trHeight w:val="300"/>
        </w:trPr>
        <w:tc>
          <w:tcPr>
            <w:tcW w:w="13608" w:type="dxa"/>
            <w:gridSpan w:val="2"/>
            <w:vAlign w:val="center"/>
            <w:hideMark/>
          </w:tcPr>
          <w:p w:rsidR="008F76DD" w:rsidRPr="00A47F2F" w:rsidRDefault="008F76DD" w:rsidP="008F76DD">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8F76DD" w:rsidRPr="00A47F2F" w:rsidTr="008F76DD">
        <w:trPr>
          <w:trHeight w:val="330"/>
        </w:trPr>
        <w:tc>
          <w:tcPr>
            <w:tcW w:w="820"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1</w:t>
            </w:r>
          </w:p>
        </w:tc>
        <w:tc>
          <w:tcPr>
            <w:tcW w:w="12788" w:type="dxa"/>
            <w:vAlign w:val="center"/>
            <w:hideMark/>
          </w:tcPr>
          <w:p w:rsidR="008F76DD" w:rsidRPr="00A47F2F" w:rsidRDefault="008F76DD" w:rsidP="008F76DD">
            <w:pPr>
              <w:spacing w:line="240" w:lineRule="auto"/>
              <w:rPr>
                <w:color w:val="000000"/>
                <w:szCs w:val="24"/>
              </w:rPr>
            </w:pPr>
            <w:r w:rsidRPr="004F071E">
              <w:rPr>
                <w:color w:val="000000"/>
                <w:szCs w:val="24"/>
              </w:rPr>
              <w:t xml:space="preserve">Özel eğitime ihtiyaç duyan </w:t>
            </w:r>
            <w:r>
              <w:rPr>
                <w:color w:val="000000"/>
                <w:szCs w:val="24"/>
              </w:rPr>
              <w:t>bireylerin ihitiyaçları</w:t>
            </w:r>
          </w:p>
        </w:tc>
      </w:tr>
      <w:tr w:rsidR="008F76DD" w:rsidRPr="00A47F2F" w:rsidTr="008F76DD">
        <w:trPr>
          <w:trHeight w:val="330"/>
        </w:trPr>
        <w:tc>
          <w:tcPr>
            <w:tcW w:w="820"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2</w:t>
            </w:r>
          </w:p>
        </w:tc>
        <w:tc>
          <w:tcPr>
            <w:tcW w:w="12788" w:type="dxa"/>
            <w:vAlign w:val="center"/>
            <w:hideMark/>
          </w:tcPr>
          <w:p w:rsidR="008F76DD" w:rsidRPr="00A47F2F" w:rsidRDefault="008F76DD" w:rsidP="008F76DD">
            <w:pPr>
              <w:spacing w:line="240" w:lineRule="auto"/>
              <w:rPr>
                <w:color w:val="000000"/>
                <w:szCs w:val="24"/>
              </w:rPr>
            </w:pPr>
            <w:r w:rsidRPr="004F071E">
              <w:rPr>
                <w:color w:val="000000"/>
                <w:szCs w:val="24"/>
              </w:rPr>
              <w:t>Zorunlu eğitimde devamsızlık</w:t>
            </w:r>
          </w:p>
        </w:tc>
      </w:tr>
      <w:tr w:rsidR="008F76DD" w:rsidRPr="00A47F2F" w:rsidTr="008F76DD">
        <w:trPr>
          <w:trHeight w:val="330"/>
        </w:trPr>
        <w:tc>
          <w:tcPr>
            <w:tcW w:w="820"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3</w:t>
            </w:r>
          </w:p>
        </w:tc>
        <w:tc>
          <w:tcPr>
            <w:tcW w:w="12788" w:type="dxa"/>
            <w:vAlign w:val="center"/>
          </w:tcPr>
          <w:p w:rsidR="008F76DD" w:rsidRPr="00A47F2F" w:rsidRDefault="008F76DD" w:rsidP="008F76DD">
            <w:pPr>
              <w:spacing w:line="240" w:lineRule="auto"/>
              <w:rPr>
                <w:color w:val="000000"/>
                <w:szCs w:val="24"/>
              </w:rPr>
            </w:pPr>
            <w:r>
              <w:rPr>
                <w:color w:val="000000"/>
                <w:szCs w:val="24"/>
              </w:rPr>
              <w:t>Sınflardaki yabancı öğrenci sayıları.</w:t>
            </w:r>
          </w:p>
        </w:tc>
      </w:tr>
    </w:tbl>
    <w:p w:rsidR="008F76DD" w:rsidRPr="008F76DD" w:rsidRDefault="008F76DD" w:rsidP="008F76DD">
      <w:pPr>
        <w:rPr>
          <w:rFonts w:eastAsia="SimSun"/>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8F76DD" w:rsidRPr="00A47F2F" w:rsidTr="008F76DD">
        <w:trPr>
          <w:trHeight w:val="113"/>
        </w:trPr>
        <w:tc>
          <w:tcPr>
            <w:tcW w:w="13750" w:type="dxa"/>
            <w:gridSpan w:val="2"/>
            <w:vAlign w:val="center"/>
            <w:hideMark/>
          </w:tcPr>
          <w:p w:rsidR="008F76DD" w:rsidRPr="00A47F2F" w:rsidRDefault="008F76DD" w:rsidP="008F76DD">
            <w:pPr>
              <w:spacing w:after="0" w:line="240" w:lineRule="auto"/>
              <w:rPr>
                <w:b/>
                <w:bCs/>
                <w:color w:val="000000"/>
                <w:szCs w:val="24"/>
              </w:rPr>
            </w:pPr>
            <w:r w:rsidRPr="00A47F2F">
              <w:rPr>
                <w:b/>
                <w:bCs/>
                <w:color w:val="000000"/>
                <w:szCs w:val="24"/>
              </w:rPr>
              <w:t>2.TEMA: EĞİTİM VE ÖĞRETİMDE KALİTE</w:t>
            </w:r>
          </w:p>
        </w:tc>
      </w:tr>
      <w:tr w:rsidR="008F76DD" w:rsidRPr="00A47F2F" w:rsidTr="008F76DD">
        <w:trPr>
          <w:trHeight w:val="57"/>
        </w:trPr>
        <w:tc>
          <w:tcPr>
            <w:tcW w:w="820"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1</w:t>
            </w:r>
          </w:p>
        </w:tc>
        <w:tc>
          <w:tcPr>
            <w:tcW w:w="12930" w:type="dxa"/>
            <w:hideMark/>
          </w:tcPr>
          <w:p w:rsidR="008F76DD" w:rsidRPr="00DB4A4D" w:rsidRDefault="008F76DD" w:rsidP="008F76DD">
            <w:pPr>
              <w:spacing w:line="240" w:lineRule="auto"/>
              <w:rPr>
                <w:color w:val="000000"/>
                <w:szCs w:val="24"/>
              </w:rPr>
            </w:pPr>
            <w:r>
              <w:t xml:space="preserve">Soayal ve </w:t>
            </w:r>
            <w:r w:rsidRPr="002D42AC">
              <w:t>Sanatsal faaliyetler</w:t>
            </w:r>
            <w:r>
              <w:t>in icarası</w:t>
            </w:r>
          </w:p>
        </w:tc>
      </w:tr>
      <w:tr w:rsidR="008F76DD" w:rsidRPr="00A47F2F" w:rsidTr="008F76DD">
        <w:trPr>
          <w:trHeight w:val="57"/>
        </w:trPr>
        <w:tc>
          <w:tcPr>
            <w:tcW w:w="820"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2</w:t>
            </w:r>
          </w:p>
        </w:tc>
        <w:tc>
          <w:tcPr>
            <w:tcW w:w="12930" w:type="dxa"/>
            <w:hideMark/>
          </w:tcPr>
          <w:p w:rsidR="008F76DD" w:rsidRPr="00DB4A4D" w:rsidRDefault="008F76DD" w:rsidP="008F76DD">
            <w:pPr>
              <w:spacing w:line="240" w:lineRule="auto"/>
              <w:rPr>
                <w:color w:val="000000"/>
                <w:szCs w:val="24"/>
              </w:rPr>
            </w:pPr>
            <w:r w:rsidRPr="002D42AC">
              <w:t>Üstün yetenekli öğrencilere yöne</w:t>
            </w:r>
            <w:r>
              <w:t>lik eğitim ve öğretim hizmetleri</w:t>
            </w:r>
          </w:p>
        </w:tc>
      </w:tr>
      <w:tr w:rsidR="008F76DD" w:rsidRPr="00A47F2F" w:rsidTr="008F76DD">
        <w:trPr>
          <w:trHeight w:val="57"/>
        </w:trPr>
        <w:tc>
          <w:tcPr>
            <w:tcW w:w="820"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3</w:t>
            </w:r>
          </w:p>
        </w:tc>
        <w:tc>
          <w:tcPr>
            <w:tcW w:w="12930" w:type="dxa"/>
          </w:tcPr>
          <w:p w:rsidR="008F76DD" w:rsidRPr="00DB4A4D" w:rsidRDefault="008F76DD" w:rsidP="008F76DD">
            <w:pPr>
              <w:spacing w:line="240" w:lineRule="auto"/>
              <w:rPr>
                <w:color w:val="000000"/>
                <w:szCs w:val="24"/>
              </w:rPr>
            </w:pPr>
            <w:r>
              <w:rPr>
                <w:color w:val="000000"/>
                <w:szCs w:val="24"/>
              </w:rPr>
              <w:t>Sınıf tekrarı</w:t>
            </w:r>
          </w:p>
        </w:tc>
      </w:tr>
      <w:tr w:rsidR="008F76DD" w:rsidRPr="00A47F2F" w:rsidTr="008F76DD">
        <w:trPr>
          <w:trHeight w:val="57"/>
        </w:trPr>
        <w:tc>
          <w:tcPr>
            <w:tcW w:w="820"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4</w:t>
            </w:r>
          </w:p>
        </w:tc>
        <w:tc>
          <w:tcPr>
            <w:tcW w:w="12930" w:type="dxa"/>
          </w:tcPr>
          <w:p w:rsidR="008F76DD" w:rsidRPr="00DB4A4D" w:rsidRDefault="008F76DD" w:rsidP="008F76DD">
            <w:pPr>
              <w:spacing w:line="240" w:lineRule="auto"/>
              <w:rPr>
                <w:color w:val="000000"/>
                <w:szCs w:val="24"/>
              </w:rPr>
            </w:pPr>
            <w:r>
              <w:rPr>
                <w:color w:val="000000"/>
                <w:szCs w:val="24"/>
              </w:rPr>
              <w:t>Ders araç gereçleri</w:t>
            </w:r>
          </w:p>
        </w:tc>
      </w:tr>
    </w:tbl>
    <w:p w:rsidR="008F76DD" w:rsidRPr="008F76DD" w:rsidRDefault="008F76DD" w:rsidP="008F76DD">
      <w:pPr>
        <w:rPr>
          <w:rFonts w:eastAsia="SimSu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8F76DD" w:rsidRPr="00A47F2F" w:rsidTr="008F76DD">
        <w:trPr>
          <w:trHeight w:val="330"/>
        </w:trPr>
        <w:tc>
          <w:tcPr>
            <w:tcW w:w="14709" w:type="dxa"/>
            <w:gridSpan w:val="2"/>
            <w:vAlign w:val="center"/>
            <w:hideMark/>
          </w:tcPr>
          <w:p w:rsidR="008F76DD" w:rsidRPr="00A47F2F" w:rsidRDefault="008F76DD" w:rsidP="008F76DD">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8F76DD" w:rsidRPr="00A47F2F" w:rsidTr="008F76DD">
        <w:trPr>
          <w:trHeight w:val="330"/>
        </w:trPr>
        <w:tc>
          <w:tcPr>
            <w:tcW w:w="637"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1</w:t>
            </w:r>
          </w:p>
        </w:tc>
        <w:tc>
          <w:tcPr>
            <w:tcW w:w="14072" w:type="dxa"/>
          </w:tcPr>
          <w:p w:rsidR="008F76DD" w:rsidRPr="00DB4A4D" w:rsidRDefault="008F76DD" w:rsidP="008F76DD">
            <w:pPr>
              <w:spacing w:line="240" w:lineRule="auto"/>
              <w:rPr>
                <w:color w:val="000000"/>
                <w:szCs w:val="24"/>
              </w:rPr>
            </w:pPr>
            <w:r w:rsidRPr="00AF5FC0">
              <w:t>Çalışanların ödüllendirilmesi</w:t>
            </w:r>
          </w:p>
        </w:tc>
      </w:tr>
      <w:tr w:rsidR="008F76DD" w:rsidRPr="00A47F2F" w:rsidTr="008F76DD">
        <w:trPr>
          <w:trHeight w:val="330"/>
        </w:trPr>
        <w:tc>
          <w:tcPr>
            <w:tcW w:w="637"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2</w:t>
            </w:r>
          </w:p>
        </w:tc>
        <w:tc>
          <w:tcPr>
            <w:tcW w:w="14072" w:type="dxa"/>
          </w:tcPr>
          <w:p w:rsidR="008F76DD" w:rsidRPr="00DB4A4D" w:rsidRDefault="008F76DD" w:rsidP="008F76DD">
            <w:pPr>
              <w:spacing w:line="240" w:lineRule="auto"/>
              <w:rPr>
                <w:color w:val="000000"/>
                <w:szCs w:val="24"/>
              </w:rPr>
            </w:pPr>
            <w:r w:rsidRPr="00AF5FC0">
              <w:t>Çalışanların motive edilmesi</w:t>
            </w:r>
          </w:p>
        </w:tc>
      </w:tr>
      <w:tr w:rsidR="008F76DD" w:rsidRPr="00A47F2F" w:rsidTr="008F76DD">
        <w:trPr>
          <w:trHeight w:val="330"/>
        </w:trPr>
        <w:tc>
          <w:tcPr>
            <w:tcW w:w="637"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3</w:t>
            </w:r>
          </w:p>
        </w:tc>
        <w:tc>
          <w:tcPr>
            <w:tcW w:w="14072" w:type="dxa"/>
          </w:tcPr>
          <w:p w:rsidR="008F76DD" w:rsidRPr="00DB4A4D" w:rsidRDefault="008F76DD" w:rsidP="008F76DD">
            <w:pPr>
              <w:spacing w:line="240" w:lineRule="auto"/>
              <w:rPr>
                <w:color w:val="000000"/>
                <w:szCs w:val="24"/>
              </w:rPr>
            </w:pPr>
            <w:r w:rsidRPr="00AF5FC0">
              <w:t>İdareci ve öğretmenlerin mesleki yeterliliklerinin geliştirilmesi</w:t>
            </w:r>
          </w:p>
        </w:tc>
      </w:tr>
      <w:tr w:rsidR="008F76DD" w:rsidRPr="00A47F2F" w:rsidTr="008F76DD">
        <w:trPr>
          <w:trHeight w:val="330"/>
        </w:trPr>
        <w:tc>
          <w:tcPr>
            <w:tcW w:w="637"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4</w:t>
            </w:r>
          </w:p>
        </w:tc>
        <w:tc>
          <w:tcPr>
            <w:tcW w:w="14072" w:type="dxa"/>
          </w:tcPr>
          <w:p w:rsidR="008F76DD" w:rsidRPr="00DB4A4D" w:rsidRDefault="008F76DD" w:rsidP="008F76DD">
            <w:pPr>
              <w:spacing w:line="240" w:lineRule="auto"/>
              <w:rPr>
                <w:color w:val="000000"/>
                <w:szCs w:val="24"/>
              </w:rPr>
            </w:pPr>
            <w:r w:rsidRPr="00AF5FC0">
              <w:t>İkili eğitim</w:t>
            </w:r>
          </w:p>
        </w:tc>
      </w:tr>
      <w:tr w:rsidR="008F76DD" w:rsidRPr="00A47F2F" w:rsidTr="008F76DD">
        <w:trPr>
          <w:trHeight w:val="330"/>
        </w:trPr>
        <w:tc>
          <w:tcPr>
            <w:tcW w:w="637" w:type="dxa"/>
            <w:vAlign w:val="center"/>
            <w:hideMark/>
          </w:tcPr>
          <w:p w:rsidR="008F76DD" w:rsidRPr="00A47F2F" w:rsidRDefault="008F76DD" w:rsidP="008F76DD">
            <w:pPr>
              <w:spacing w:after="0" w:line="240" w:lineRule="auto"/>
              <w:jc w:val="center"/>
              <w:rPr>
                <w:b/>
                <w:bCs/>
                <w:color w:val="000000"/>
                <w:szCs w:val="24"/>
              </w:rPr>
            </w:pPr>
            <w:r w:rsidRPr="00A47F2F">
              <w:rPr>
                <w:b/>
                <w:bCs/>
                <w:color w:val="000000"/>
                <w:szCs w:val="24"/>
              </w:rPr>
              <w:t>5</w:t>
            </w:r>
          </w:p>
        </w:tc>
        <w:tc>
          <w:tcPr>
            <w:tcW w:w="14072" w:type="dxa"/>
          </w:tcPr>
          <w:p w:rsidR="008F76DD" w:rsidRPr="00DB4A4D" w:rsidRDefault="008F76DD" w:rsidP="008F76DD">
            <w:pPr>
              <w:spacing w:line="240" w:lineRule="auto"/>
              <w:rPr>
                <w:color w:val="000000"/>
                <w:szCs w:val="24"/>
              </w:rPr>
            </w:pPr>
            <w:r w:rsidRPr="00AF5FC0">
              <w:t>Projelerin sürdürülebilirliği</w:t>
            </w:r>
          </w:p>
        </w:tc>
      </w:tr>
    </w:tbl>
    <w:p w:rsidR="008F76DD" w:rsidRPr="00A47F2F" w:rsidRDefault="008F76DD" w:rsidP="008F76DD">
      <w:pPr>
        <w:pStyle w:val="Balk1"/>
      </w:pPr>
      <w:bookmarkStart w:id="48" w:name="_Toc411525143"/>
      <w:bookmarkStart w:id="49" w:name="_Toc416085144"/>
      <w:bookmarkStart w:id="50" w:name="_Toc529519458"/>
      <w:bookmarkStart w:id="51" w:name="_Toc531097539"/>
      <w:r>
        <w:lastRenderedPageBreak/>
        <w:t xml:space="preserve">BÖLÜM III: </w:t>
      </w:r>
      <w:r w:rsidRPr="00A47F2F">
        <w:t>MİSYON, VİZYON VE TEMEL DEĞERLER</w:t>
      </w:r>
      <w:bookmarkEnd w:id="48"/>
      <w:bookmarkEnd w:id="49"/>
      <w:bookmarkEnd w:id="50"/>
      <w:bookmarkEnd w:id="51"/>
    </w:p>
    <w:p w:rsidR="003A5D12" w:rsidRDefault="003A5D12" w:rsidP="00A95FC9"/>
    <w:p w:rsidR="008F76DD" w:rsidRPr="00335F89" w:rsidRDefault="008F76DD" w:rsidP="00A95FC9"/>
    <w:p w:rsidR="008F76DD" w:rsidRPr="00A47F2F" w:rsidRDefault="008F76DD" w:rsidP="008F76DD">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95FC9" w:rsidRDefault="00A95FC9" w:rsidP="008B4297">
      <w:pPr>
        <w:jc w:val="both"/>
        <w:rPr>
          <w:szCs w:val="24"/>
        </w:rPr>
      </w:pPr>
    </w:p>
    <w:p w:rsidR="00A95FC9" w:rsidRPr="008F76DD" w:rsidRDefault="00A95FC9" w:rsidP="00A95FC9">
      <w:pPr>
        <w:keepNext/>
        <w:keepLines/>
        <w:spacing w:before="240" w:after="240" w:line="360" w:lineRule="auto"/>
        <w:outlineLvl w:val="1"/>
        <w:rPr>
          <w:rFonts w:eastAsia="SimSun"/>
          <w:b/>
          <w:color w:val="00B0F0"/>
          <w:sz w:val="28"/>
          <w:szCs w:val="32"/>
        </w:rPr>
      </w:pPr>
      <w:bookmarkStart w:id="52" w:name="_Toc535854308"/>
      <w:bookmarkStart w:id="53" w:name="_Toc531097540"/>
      <w:r w:rsidRPr="008F76DD">
        <w:rPr>
          <w:rFonts w:eastAsia="SimSun"/>
          <w:b/>
          <w:color w:val="00B0F0"/>
          <w:sz w:val="28"/>
          <w:szCs w:val="32"/>
        </w:rPr>
        <w:t>MİSYONUMUZ</w:t>
      </w:r>
      <w:bookmarkEnd w:id="52"/>
      <w:r w:rsidRPr="008F76DD">
        <w:rPr>
          <w:rFonts w:eastAsia="SimSun"/>
          <w:b/>
          <w:color w:val="00B0F0"/>
          <w:sz w:val="28"/>
          <w:szCs w:val="32"/>
        </w:rPr>
        <w:t xml:space="preserve"> </w:t>
      </w:r>
      <w:bookmarkEnd w:id="53"/>
    </w:p>
    <w:p w:rsidR="009F43D0" w:rsidRPr="008F76DD" w:rsidRDefault="00B73D84" w:rsidP="008F76DD">
      <w:pPr>
        <w:spacing w:after="0"/>
        <w:ind w:firstLine="708"/>
        <w:jc w:val="both"/>
        <w:rPr>
          <w:szCs w:val="24"/>
        </w:rPr>
      </w:pPr>
      <w:r w:rsidRPr="009F43D0">
        <w:rPr>
          <w:szCs w:val="24"/>
        </w:rPr>
        <w:t xml:space="preserve">Çağın gerekleri ile donanmış, uygun eğitim ortamlarında, bilimsel yöntem ve teknikleri kullanarak , özgür düşünen, kendiyle ve toplumla barışık, milli ve evrensel değerleri benimsemiş, bilgiyi üreten ve bireyleri  bir üst eğitim kurumuna ve hayata hazırlamak için varız. </w:t>
      </w:r>
      <w:bookmarkStart w:id="54" w:name="_Toc535854309"/>
      <w:bookmarkStart w:id="55" w:name="_Toc531097541"/>
    </w:p>
    <w:p w:rsidR="008F76DD" w:rsidRDefault="008F76DD" w:rsidP="00A95FC9">
      <w:pPr>
        <w:keepNext/>
        <w:keepLines/>
        <w:spacing w:before="240" w:after="240" w:line="360" w:lineRule="auto"/>
        <w:outlineLvl w:val="1"/>
        <w:rPr>
          <w:rFonts w:eastAsia="SimSun"/>
          <w:b/>
          <w:color w:val="00B0F0"/>
          <w:sz w:val="28"/>
          <w:szCs w:val="32"/>
        </w:rPr>
      </w:pPr>
    </w:p>
    <w:p w:rsidR="00A95FC9" w:rsidRPr="008F76DD" w:rsidRDefault="00A95FC9" w:rsidP="00A95FC9">
      <w:pPr>
        <w:keepNext/>
        <w:keepLines/>
        <w:spacing w:before="240" w:after="240" w:line="360" w:lineRule="auto"/>
        <w:outlineLvl w:val="1"/>
        <w:rPr>
          <w:rFonts w:eastAsia="SimSun"/>
          <w:b/>
          <w:color w:val="00B0F0"/>
          <w:sz w:val="28"/>
          <w:szCs w:val="32"/>
        </w:rPr>
      </w:pPr>
      <w:r w:rsidRPr="008F76DD">
        <w:rPr>
          <w:rFonts w:eastAsia="SimSun"/>
          <w:b/>
          <w:color w:val="00B0F0"/>
          <w:sz w:val="28"/>
          <w:szCs w:val="32"/>
        </w:rPr>
        <w:t>VİZYONUMUZ</w:t>
      </w:r>
      <w:bookmarkEnd w:id="54"/>
      <w:r w:rsidRPr="008F76DD">
        <w:rPr>
          <w:rFonts w:eastAsia="SimSun"/>
          <w:b/>
          <w:color w:val="00B0F0"/>
          <w:sz w:val="28"/>
          <w:szCs w:val="32"/>
        </w:rPr>
        <w:t xml:space="preserve"> </w:t>
      </w:r>
      <w:bookmarkEnd w:id="55"/>
    </w:p>
    <w:p w:rsidR="003A5D12" w:rsidRPr="008F76DD" w:rsidRDefault="00B73D84" w:rsidP="008F76DD">
      <w:pPr>
        <w:spacing w:after="0"/>
        <w:ind w:firstLine="708"/>
        <w:jc w:val="both"/>
        <w:rPr>
          <w:szCs w:val="24"/>
        </w:rPr>
      </w:pPr>
      <w:r w:rsidRPr="009F43D0">
        <w:rPr>
          <w:szCs w:val="24"/>
        </w:rPr>
        <w:t>Okulumuzu, ilimizde eğitim öğretim bakımından adından söz ettiren, saygın bir öğretim kurumu haline getirmektir.</w:t>
      </w:r>
      <w:bookmarkStart w:id="56" w:name="_Toc535854310"/>
      <w:bookmarkStart w:id="57" w:name="_Toc531097542"/>
    </w:p>
    <w:p w:rsidR="008F76DD" w:rsidRDefault="008F76DD" w:rsidP="00A95FC9">
      <w:pPr>
        <w:keepNext/>
        <w:keepLines/>
        <w:spacing w:before="240" w:after="240" w:line="360" w:lineRule="auto"/>
        <w:outlineLvl w:val="1"/>
        <w:rPr>
          <w:rFonts w:eastAsia="SimSun"/>
          <w:b/>
          <w:color w:val="00B050"/>
          <w:sz w:val="28"/>
          <w:szCs w:val="32"/>
        </w:rPr>
      </w:pPr>
    </w:p>
    <w:p w:rsidR="00A95FC9" w:rsidRPr="008F76DD" w:rsidRDefault="00A95FC9" w:rsidP="00A95FC9">
      <w:pPr>
        <w:keepNext/>
        <w:keepLines/>
        <w:spacing w:before="240" w:after="240" w:line="360" w:lineRule="auto"/>
        <w:outlineLvl w:val="1"/>
        <w:rPr>
          <w:rFonts w:eastAsia="SimSun"/>
          <w:b/>
          <w:color w:val="00B0F0"/>
          <w:sz w:val="28"/>
          <w:szCs w:val="32"/>
        </w:rPr>
      </w:pPr>
      <w:r w:rsidRPr="008F76DD">
        <w:rPr>
          <w:rFonts w:eastAsia="SimSun"/>
          <w:b/>
          <w:color w:val="00B0F0"/>
          <w:sz w:val="28"/>
          <w:szCs w:val="32"/>
        </w:rPr>
        <w:t>TEMEL DEĞERLERİMİZ</w:t>
      </w:r>
      <w:bookmarkEnd w:id="56"/>
      <w:r w:rsidRPr="008F76DD">
        <w:rPr>
          <w:rFonts w:eastAsia="SimSun"/>
          <w:b/>
          <w:color w:val="00B0F0"/>
          <w:sz w:val="28"/>
          <w:szCs w:val="32"/>
        </w:rPr>
        <w:t xml:space="preserve"> </w:t>
      </w:r>
      <w:bookmarkEnd w:id="57"/>
    </w:p>
    <w:p w:rsidR="00B73D84" w:rsidRPr="009F43D0" w:rsidRDefault="00B73D84" w:rsidP="009F43D0">
      <w:pPr>
        <w:spacing w:after="0"/>
        <w:ind w:firstLine="708"/>
        <w:jc w:val="both"/>
        <w:rPr>
          <w:szCs w:val="24"/>
        </w:rPr>
      </w:pPr>
      <w:r w:rsidRPr="003A5D12">
        <w:rPr>
          <w:szCs w:val="24"/>
        </w:rPr>
        <w:t>1)</w:t>
      </w:r>
      <w:r w:rsidRPr="00B73D84">
        <w:rPr>
          <w:rFonts w:eastAsia="SimSun"/>
          <w:b/>
          <w:bCs/>
          <w:color w:val="00B050"/>
          <w:sz w:val="28"/>
          <w:szCs w:val="32"/>
        </w:rPr>
        <w:t xml:space="preserve"> </w:t>
      </w:r>
      <w:r w:rsidRPr="009F43D0">
        <w:rPr>
          <w:szCs w:val="24"/>
        </w:rPr>
        <w:t>Dürüstlük</w:t>
      </w:r>
    </w:p>
    <w:p w:rsidR="00B73D84" w:rsidRPr="009F43D0" w:rsidRDefault="00B73D84" w:rsidP="009F43D0">
      <w:pPr>
        <w:spacing w:after="0"/>
        <w:ind w:firstLine="708"/>
        <w:jc w:val="both"/>
        <w:rPr>
          <w:szCs w:val="24"/>
        </w:rPr>
      </w:pPr>
      <w:r w:rsidRPr="003A5D12">
        <w:rPr>
          <w:szCs w:val="24"/>
        </w:rPr>
        <w:t>2)</w:t>
      </w:r>
      <w:r w:rsidRPr="009F43D0">
        <w:rPr>
          <w:szCs w:val="24"/>
        </w:rPr>
        <w:t xml:space="preserve"> Tarafsızlık ve güven</w:t>
      </w:r>
    </w:p>
    <w:p w:rsidR="00B73D84" w:rsidRPr="009F43D0" w:rsidRDefault="00B73D84" w:rsidP="009F43D0">
      <w:pPr>
        <w:spacing w:after="0"/>
        <w:ind w:firstLine="708"/>
        <w:jc w:val="both"/>
        <w:rPr>
          <w:szCs w:val="24"/>
        </w:rPr>
      </w:pPr>
      <w:r w:rsidRPr="009F43D0">
        <w:rPr>
          <w:szCs w:val="24"/>
        </w:rPr>
        <w:t xml:space="preserve">3) Sevgi, saygı, hoşgörü </w:t>
      </w:r>
    </w:p>
    <w:p w:rsidR="00B73D84" w:rsidRPr="009F43D0" w:rsidRDefault="00B73D84" w:rsidP="009F43D0">
      <w:pPr>
        <w:spacing w:after="0"/>
        <w:ind w:firstLine="708"/>
        <w:jc w:val="both"/>
        <w:rPr>
          <w:szCs w:val="24"/>
        </w:rPr>
      </w:pPr>
      <w:r w:rsidRPr="009F43D0">
        <w:rPr>
          <w:szCs w:val="24"/>
        </w:rPr>
        <w:t>4) Çağdaşlık</w:t>
      </w:r>
    </w:p>
    <w:p w:rsidR="00B73D84" w:rsidRPr="009F43D0" w:rsidRDefault="00B73D84" w:rsidP="009F43D0">
      <w:pPr>
        <w:spacing w:after="0"/>
        <w:ind w:firstLine="708"/>
        <w:jc w:val="both"/>
        <w:rPr>
          <w:szCs w:val="24"/>
        </w:rPr>
      </w:pPr>
      <w:r w:rsidRPr="009F43D0">
        <w:rPr>
          <w:szCs w:val="24"/>
        </w:rPr>
        <w:t>5) İletişime ve öneriye açıklık</w:t>
      </w:r>
    </w:p>
    <w:p w:rsidR="00B73D84" w:rsidRPr="009F43D0" w:rsidRDefault="00B73D84" w:rsidP="009F43D0">
      <w:pPr>
        <w:spacing w:after="0"/>
        <w:ind w:firstLine="708"/>
        <w:jc w:val="both"/>
        <w:rPr>
          <w:szCs w:val="24"/>
        </w:rPr>
      </w:pPr>
      <w:r w:rsidRPr="009F43D0">
        <w:rPr>
          <w:szCs w:val="24"/>
        </w:rPr>
        <w:t>6) Temizlik ve düzen</w:t>
      </w:r>
    </w:p>
    <w:p w:rsidR="00B73D84" w:rsidRPr="009F43D0" w:rsidRDefault="00B73D84" w:rsidP="009F43D0">
      <w:pPr>
        <w:spacing w:after="0"/>
        <w:ind w:firstLine="708"/>
        <w:jc w:val="both"/>
        <w:rPr>
          <w:szCs w:val="24"/>
        </w:rPr>
      </w:pPr>
      <w:r w:rsidRPr="009F43D0">
        <w:rPr>
          <w:szCs w:val="24"/>
        </w:rPr>
        <w:t>7) Sorumluluk</w:t>
      </w:r>
    </w:p>
    <w:p w:rsidR="00B73D84" w:rsidRPr="009F43D0" w:rsidRDefault="00B73D84" w:rsidP="009F43D0">
      <w:pPr>
        <w:spacing w:after="0"/>
        <w:ind w:firstLine="708"/>
        <w:jc w:val="both"/>
        <w:rPr>
          <w:szCs w:val="24"/>
        </w:rPr>
      </w:pPr>
      <w:r w:rsidRPr="009F43D0">
        <w:rPr>
          <w:szCs w:val="24"/>
        </w:rPr>
        <w:t>8) Atatürk ilke ve inkılaplarına bağlıyız.</w:t>
      </w:r>
    </w:p>
    <w:p w:rsidR="00B73D84" w:rsidRPr="009F43D0" w:rsidRDefault="00B73D84" w:rsidP="009F43D0">
      <w:pPr>
        <w:spacing w:after="0"/>
        <w:ind w:firstLine="708"/>
        <w:jc w:val="both"/>
        <w:rPr>
          <w:szCs w:val="24"/>
        </w:rPr>
      </w:pPr>
      <w:r w:rsidRPr="009F43D0">
        <w:rPr>
          <w:szCs w:val="24"/>
        </w:rPr>
        <w:t>9) Fırsat eşitliğini ön planda tutarız.</w:t>
      </w:r>
    </w:p>
    <w:p w:rsidR="00B73D84" w:rsidRPr="009F43D0" w:rsidRDefault="00B73D84" w:rsidP="009F43D0">
      <w:pPr>
        <w:spacing w:after="0"/>
        <w:ind w:firstLine="708"/>
        <w:jc w:val="both"/>
        <w:rPr>
          <w:szCs w:val="24"/>
        </w:rPr>
      </w:pPr>
      <w:r w:rsidRPr="009F43D0">
        <w:rPr>
          <w:szCs w:val="24"/>
        </w:rPr>
        <w:t>10) Bireysel farklılıklara saygı duyarız.</w:t>
      </w:r>
    </w:p>
    <w:p w:rsidR="00B73D84" w:rsidRPr="009F43D0" w:rsidRDefault="00B73D84" w:rsidP="009F43D0">
      <w:pPr>
        <w:spacing w:after="0"/>
        <w:ind w:firstLine="708"/>
        <w:jc w:val="both"/>
        <w:rPr>
          <w:szCs w:val="24"/>
        </w:rPr>
      </w:pPr>
      <w:r w:rsidRPr="009F43D0">
        <w:rPr>
          <w:szCs w:val="24"/>
        </w:rPr>
        <w:t>11) Değişim ve gelişime önem veririz.</w:t>
      </w:r>
    </w:p>
    <w:p w:rsidR="00B73D84" w:rsidRPr="009F43D0" w:rsidRDefault="00B73D84" w:rsidP="009F43D0">
      <w:pPr>
        <w:spacing w:after="0"/>
        <w:ind w:firstLine="708"/>
        <w:jc w:val="both"/>
        <w:rPr>
          <w:szCs w:val="24"/>
        </w:rPr>
      </w:pPr>
      <w:r w:rsidRPr="009F43D0">
        <w:rPr>
          <w:szCs w:val="24"/>
        </w:rPr>
        <w:t xml:space="preserve">12) Eğitime yapılan harcamaları kutsal sayar, başarının takım çalışmasıyla yakalanacağına inanırız. </w:t>
      </w:r>
    </w:p>
    <w:p w:rsidR="00A95FC9" w:rsidRDefault="00A95FC9" w:rsidP="009F43D0">
      <w:pPr>
        <w:spacing w:after="0"/>
        <w:ind w:firstLine="708"/>
        <w:jc w:val="both"/>
        <w:rPr>
          <w:szCs w:val="24"/>
        </w:rPr>
      </w:pPr>
    </w:p>
    <w:p w:rsidR="000807E3" w:rsidRDefault="000807E3" w:rsidP="009F43D0">
      <w:pPr>
        <w:spacing w:after="0"/>
        <w:ind w:firstLine="708"/>
        <w:jc w:val="both"/>
        <w:rPr>
          <w:szCs w:val="24"/>
        </w:rPr>
      </w:pPr>
    </w:p>
    <w:p w:rsidR="000807E3" w:rsidRDefault="000807E3" w:rsidP="009F43D0">
      <w:pPr>
        <w:spacing w:after="0"/>
        <w:ind w:firstLine="708"/>
        <w:jc w:val="both"/>
        <w:rPr>
          <w:szCs w:val="24"/>
        </w:rPr>
      </w:pPr>
    </w:p>
    <w:p w:rsidR="000807E3" w:rsidRDefault="000807E3" w:rsidP="009F43D0">
      <w:pPr>
        <w:spacing w:after="0"/>
        <w:ind w:firstLine="708"/>
        <w:jc w:val="both"/>
        <w:rPr>
          <w:szCs w:val="24"/>
        </w:rPr>
      </w:pPr>
    </w:p>
    <w:p w:rsidR="000807E3" w:rsidRDefault="000807E3" w:rsidP="009F43D0">
      <w:pPr>
        <w:spacing w:after="0"/>
        <w:ind w:firstLine="708"/>
        <w:jc w:val="both"/>
        <w:rPr>
          <w:szCs w:val="24"/>
        </w:rPr>
      </w:pPr>
    </w:p>
    <w:p w:rsidR="000807E3" w:rsidRPr="009F43D0" w:rsidRDefault="000807E3" w:rsidP="009F43D0">
      <w:pPr>
        <w:spacing w:after="0"/>
        <w:ind w:firstLine="708"/>
        <w:jc w:val="both"/>
        <w:rPr>
          <w:szCs w:val="24"/>
        </w:rPr>
      </w:pPr>
    </w:p>
    <w:p w:rsidR="000807E3" w:rsidRPr="000807E3" w:rsidRDefault="008F76DD" w:rsidP="000807E3">
      <w:pPr>
        <w:pStyle w:val="Balk1"/>
      </w:pPr>
      <w:r>
        <w:lastRenderedPageBreak/>
        <w:t>BÖLÜM IV: AMAÇ HEDEF VE EYLEMLER</w:t>
      </w:r>
    </w:p>
    <w:p w:rsidR="00A95FC9" w:rsidRPr="00C5113E" w:rsidRDefault="00A95FC9" w:rsidP="00A95FC9">
      <w:pPr>
        <w:pStyle w:val="Balk2"/>
        <w:rPr>
          <w:rFonts w:ascii="Book Antiqua" w:hAnsi="Book Antiqua"/>
          <w:b/>
          <w:color w:val="00B0F0"/>
          <w:sz w:val="28"/>
        </w:rPr>
      </w:pPr>
      <w:bookmarkStart w:id="58" w:name="_Toc531097544"/>
      <w:bookmarkStart w:id="59" w:name="_Toc535854314"/>
      <w:r w:rsidRPr="00C5113E">
        <w:rPr>
          <w:rFonts w:ascii="Book Antiqua" w:hAnsi="Book Antiqua"/>
          <w:b/>
          <w:color w:val="00B0F0"/>
          <w:sz w:val="28"/>
        </w:rPr>
        <w:t>TEMA I: EĞİTİM VE ÖĞRETİME ERİŞİM</w:t>
      </w:r>
      <w:bookmarkEnd w:id="58"/>
      <w:bookmarkEnd w:id="59"/>
    </w:p>
    <w:p w:rsidR="00A95FC9" w:rsidRDefault="00A95FC9" w:rsidP="00A95FC9">
      <w:pPr>
        <w:spacing w:line="360" w:lineRule="auto"/>
        <w:ind w:firstLine="708"/>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A95FC9" w:rsidRPr="00A25402" w:rsidRDefault="00A95FC9" w:rsidP="00A95FC9">
      <w:pPr>
        <w:keepNext/>
        <w:keepLines/>
        <w:spacing w:before="240" w:after="240" w:line="240" w:lineRule="auto"/>
        <w:outlineLvl w:val="2"/>
        <w:rPr>
          <w:rFonts w:eastAsia="SimSun"/>
          <w:b/>
          <w:color w:val="0070C0"/>
          <w:sz w:val="28"/>
          <w:szCs w:val="24"/>
        </w:rPr>
      </w:pPr>
      <w:bookmarkStart w:id="60" w:name="_Toc535854315"/>
      <w:bookmarkStart w:id="61" w:name="_Toc529519460"/>
      <w:r w:rsidRPr="00A25402">
        <w:rPr>
          <w:rFonts w:eastAsia="SimSun"/>
          <w:b/>
          <w:color w:val="0070C0"/>
          <w:sz w:val="28"/>
          <w:szCs w:val="24"/>
        </w:rPr>
        <w:t>Stratejik Amaç 1:</w:t>
      </w:r>
      <w:bookmarkEnd w:id="60"/>
      <w:r w:rsidRPr="00A25402">
        <w:rPr>
          <w:rFonts w:eastAsia="SimSun"/>
          <w:b/>
          <w:color w:val="0070C0"/>
          <w:sz w:val="28"/>
          <w:szCs w:val="24"/>
        </w:rPr>
        <w:t xml:space="preserve"> </w:t>
      </w:r>
    </w:p>
    <w:p w:rsidR="00A95FC9" w:rsidRDefault="00237115" w:rsidP="00A95FC9">
      <w:pPr>
        <w:spacing w:line="360" w:lineRule="auto"/>
        <w:ind w:firstLine="709"/>
        <w:jc w:val="both"/>
        <w:rPr>
          <w:szCs w:val="24"/>
        </w:rPr>
      </w:pPr>
      <w:r>
        <w:rPr>
          <w:szCs w:val="24"/>
        </w:rPr>
        <w:t>Akademik başarıyı arttırmak.</w:t>
      </w:r>
      <w:r w:rsidR="00A95FC9" w:rsidRPr="00A25402">
        <w:rPr>
          <w:szCs w:val="24"/>
        </w:rPr>
        <w:t xml:space="preserve"> </w:t>
      </w:r>
      <w:bookmarkEnd w:id="61"/>
    </w:p>
    <w:p w:rsidR="00A95FC9" w:rsidRDefault="00A95FC9" w:rsidP="00A95FC9">
      <w:pPr>
        <w:spacing w:line="360" w:lineRule="auto"/>
        <w:jc w:val="both"/>
      </w:pPr>
      <w:r w:rsidRPr="00C5113E">
        <w:rPr>
          <w:b/>
          <w:color w:val="00B0F0"/>
        </w:rPr>
        <w:t>Stratejik Hedef 1.1</w:t>
      </w:r>
      <w:r w:rsidRPr="000978E4">
        <w:rPr>
          <w:b/>
          <w:color w:val="FF0000"/>
        </w:rPr>
        <w:t>.</w:t>
      </w:r>
      <w:r w:rsidRPr="000978E4">
        <w:rPr>
          <w:color w:val="FF0000"/>
        </w:rPr>
        <w:t xml:space="preserve"> </w:t>
      </w:r>
      <w:r w:rsidR="00237115">
        <w:rPr>
          <w:color w:val="FF0000"/>
        </w:rPr>
        <w:t xml:space="preserve"> </w:t>
      </w:r>
      <w:r w:rsidRPr="000978E4">
        <w:rPr>
          <w:color w:val="FF0000"/>
        </w:rPr>
        <w:t xml:space="preserve"> </w:t>
      </w:r>
      <w:r w:rsidR="00237115">
        <w:t>Plan dönemi sonuna kadar her öğrenci akademik başarısını önceki eğitimöğretim yılına göre arttırmak</w:t>
      </w:r>
      <w:r w:rsidRPr="00A25402">
        <w:t xml:space="preserve"> </w:t>
      </w:r>
    </w:p>
    <w:p w:rsidR="00A95FC9" w:rsidRDefault="00A95FC9" w:rsidP="00A95FC9">
      <w:pPr>
        <w:keepNext/>
        <w:keepLines/>
        <w:spacing w:before="240" w:after="240" w:line="240" w:lineRule="auto"/>
        <w:outlineLvl w:val="2"/>
        <w:rPr>
          <w:rFonts w:eastAsia="SimSun"/>
          <w:b/>
          <w:color w:val="00B0F0"/>
          <w:sz w:val="28"/>
          <w:szCs w:val="24"/>
        </w:rPr>
      </w:pPr>
      <w:bookmarkStart w:id="62" w:name="_Toc535854316"/>
      <w:r w:rsidRPr="00C5113E">
        <w:rPr>
          <w:rFonts w:eastAsia="SimSun"/>
          <w:b/>
          <w:color w:val="00B0F0"/>
          <w:sz w:val="28"/>
          <w:szCs w:val="24"/>
        </w:rPr>
        <w:t xml:space="preserve">Performans Göstergeleri </w:t>
      </w:r>
      <w:bookmarkEnd w:id="62"/>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5113E" w:rsidRPr="00A47F2F" w:rsidTr="00F034FD">
        <w:trPr>
          <w:trHeight w:val="421"/>
        </w:trPr>
        <w:tc>
          <w:tcPr>
            <w:tcW w:w="1757" w:type="dxa"/>
            <w:vMerge w:val="restart"/>
            <w:shd w:val="clear" w:color="auto" w:fill="auto"/>
            <w:noWrap/>
            <w:vAlign w:val="center"/>
            <w:hideMark/>
          </w:tcPr>
          <w:p w:rsidR="00C5113E" w:rsidRPr="003322A4" w:rsidRDefault="00C5113E" w:rsidP="00F034FD">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C5113E" w:rsidRPr="003322A4" w:rsidRDefault="00C5113E" w:rsidP="00F034FD">
            <w:pPr>
              <w:spacing w:after="0" w:line="240" w:lineRule="auto"/>
              <w:rPr>
                <w:b/>
                <w:bCs/>
                <w:color w:val="000000"/>
                <w:sz w:val="20"/>
                <w:szCs w:val="22"/>
              </w:rPr>
            </w:pPr>
            <w:r w:rsidRPr="003322A4">
              <w:rPr>
                <w:b/>
                <w:bCs/>
                <w:color w:val="000000"/>
                <w:sz w:val="20"/>
                <w:szCs w:val="22"/>
              </w:rPr>
              <w:t>PERFORMANS</w:t>
            </w:r>
          </w:p>
          <w:p w:rsidR="00C5113E" w:rsidRPr="003322A4" w:rsidRDefault="00C5113E" w:rsidP="00F034F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C5113E" w:rsidRPr="003322A4" w:rsidRDefault="00C5113E" w:rsidP="00F034F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C5113E" w:rsidRPr="003322A4" w:rsidRDefault="00C5113E" w:rsidP="00F034FD">
            <w:pPr>
              <w:spacing w:after="0" w:line="240" w:lineRule="auto"/>
              <w:rPr>
                <w:b/>
                <w:bCs/>
                <w:color w:val="000000"/>
                <w:szCs w:val="22"/>
              </w:rPr>
            </w:pPr>
            <w:r w:rsidRPr="003322A4">
              <w:rPr>
                <w:b/>
                <w:bCs/>
                <w:color w:val="000000"/>
                <w:sz w:val="22"/>
                <w:szCs w:val="22"/>
              </w:rPr>
              <w:t>HEDEF</w:t>
            </w:r>
          </w:p>
        </w:tc>
      </w:tr>
      <w:tr w:rsidR="00C5113E" w:rsidRPr="00A47F2F" w:rsidTr="00F034FD">
        <w:trPr>
          <w:gridAfter w:val="1"/>
          <w:wAfter w:w="15" w:type="dxa"/>
          <w:trHeight w:val="309"/>
        </w:trPr>
        <w:tc>
          <w:tcPr>
            <w:tcW w:w="1757" w:type="dxa"/>
            <w:vMerge/>
            <w:shd w:val="clear" w:color="auto" w:fill="auto"/>
            <w:vAlign w:val="center"/>
            <w:hideMark/>
          </w:tcPr>
          <w:p w:rsidR="00C5113E" w:rsidRPr="003322A4" w:rsidRDefault="00C5113E" w:rsidP="00F034FD">
            <w:pPr>
              <w:spacing w:after="0" w:line="240" w:lineRule="auto"/>
              <w:rPr>
                <w:b/>
                <w:bCs/>
                <w:szCs w:val="22"/>
              </w:rPr>
            </w:pPr>
          </w:p>
        </w:tc>
        <w:tc>
          <w:tcPr>
            <w:tcW w:w="5042" w:type="dxa"/>
            <w:vMerge/>
            <w:shd w:val="clear" w:color="auto" w:fill="auto"/>
            <w:vAlign w:val="center"/>
            <w:hideMark/>
          </w:tcPr>
          <w:p w:rsidR="00C5113E" w:rsidRPr="003322A4" w:rsidRDefault="00C5113E" w:rsidP="00F034FD">
            <w:pPr>
              <w:spacing w:after="0" w:line="240" w:lineRule="auto"/>
              <w:rPr>
                <w:b/>
                <w:bCs/>
                <w:szCs w:val="22"/>
              </w:rPr>
            </w:pPr>
          </w:p>
        </w:tc>
        <w:tc>
          <w:tcPr>
            <w:tcW w:w="957" w:type="dxa"/>
            <w:shd w:val="clear" w:color="auto" w:fill="auto"/>
            <w:noWrap/>
            <w:vAlign w:val="center"/>
            <w:hideMark/>
          </w:tcPr>
          <w:p w:rsidR="00C5113E" w:rsidRPr="003322A4" w:rsidRDefault="00C5113E" w:rsidP="00F034FD">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C5113E" w:rsidRPr="003322A4" w:rsidRDefault="00C5113E" w:rsidP="00F034FD">
            <w:pPr>
              <w:spacing w:after="0" w:line="240" w:lineRule="auto"/>
              <w:rPr>
                <w:b/>
                <w:bCs/>
                <w:szCs w:val="22"/>
              </w:rPr>
            </w:pPr>
            <w:r w:rsidRPr="003322A4">
              <w:rPr>
                <w:b/>
                <w:bCs/>
                <w:sz w:val="22"/>
                <w:szCs w:val="22"/>
              </w:rPr>
              <w:t>2019</w:t>
            </w:r>
          </w:p>
        </w:tc>
        <w:tc>
          <w:tcPr>
            <w:tcW w:w="1041" w:type="dxa"/>
            <w:vAlign w:val="center"/>
          </w:tcPr>
          <w:p w:rsidR="00C5113E" w:rsidRPr="003322A4" w:rsidRDefault="00C5113E" w:rsidP="00F034FD">
            <w:pPr>
              <w:spacing w:after="0" w:line="240" w:lineRule="auto"/>
              <w:rPr>
                <w:b/>
                <w:bCs/>
                <w:szCs w:val="22"/>
              </w:rPr>
            </w:pPr>
            <w:r w:rsidRPr="003322A4">
              <w:rPr>
                <w:b/>
                <w:bCs/>
                <w:sz w:val="22"/>
                <w:szCs w:val="22"/>
              </w:rPr>
              <w:t>2020</w:t>
            </w:r>
          </w:p>
        </w:tc>
        <w:tc>
          <w:tcPr>
            <w:tcW w:w="1007" w:type="dxa"/>
            <w:vAlign w:val="center"/>
          </w:tcPr>
          <w:p w:rsidR="00C5113E" w:rsidRPr="003322A4" w:rsidRDefault="00C5113E" w:rsidP="00F034FD">
            <w:pPr>
              <w:spacing w:after="0" w:line="240" w:lineRule="auto"/>
              <w:rPr>
                <w:b/>
                <w:bCs/>
                <w:szCs w:val="22"/>
              </w:rPr>
            </w:pPr>
            <w:r w:rsidRPr="003322A4">
              <w:rPr>
                <w:b/>
                <w:bCs/>
                <w:sz w:val="22"/>
                <w:szCs w:val="22"/>
              </w:rPr>
              <w:t>2021</w:t>
            </w:r>
          </w:p>
        </w:tc>
        <w:tc>
          <w:tcPr>
            <w:tcW w:w="1092" w:type="dxa"/>
            <w:vAlign w:val="center"/>
          </w:tcPr>
          <w:p w:rsidR="00C5113E" w:rsidRPr="003322A4" w:rsidRDefault="00C5113E" w:rsidP="00F034FD">
            <w:pPr>
              <w:spacing w:after="0" w:line="240" w:lineRule="auto"/>
              <w:rPr>
                <w:b/>
                <w:bCs/>
                <w:szCs w:val="22"/>
              </w:rPr>
            </w:pPr>
            <w:r w:rsidRPr="003322A4">
              <w:rPr>
                <w:b/>
                <w:bCs/>
                <w:sz w:val="22"/>
                <w:szCs w:val="22"/>
              </w:rPr>
              <w:t>2022</w:t>
            </w:r>
          </w:p>
        </w:tc>
        <w:tc>
          <w:tcPr>
            <w:tcW w:w="1005" w:type="dxa"/>
            <w:vAlign w:val="center"/>
          </w:tcPr>
          <w:p w:rsidR="00C5113E" w:rsidRPr="003322A4" w:rsidRDefault="00C5113E" w:rsidP="00F034FD">
            <w:pPr>
              <w:spacing w:after="0" w:line="240" w:lineRule="auto"/>
              <w:rPr>
                <w:b/>
                <w:bCs/>
                <w:szCs w:val="22"/>
              </w:rPr>
            </w:pPr>
            <w:r w:rsidRPr="003322A4">
              <w:rPr>
                <w:b/>
                <w:bCs/>
                <w:sz w:val="22"/>
                <w:szCs w:val="22"/>
              </w:rPr>
              <w:t>2023</w:t>
            </w:r>
          </w:p>
        </w:tc>
      </w:tr>
      <w:tr w:rsidR="00C5113E" w:rsidRPr="00A47F2F" w:rsidTr="00937E8C">
        <w:trPr>
          <w:gridAfter w:val="1"/>
          <w:wAfter w:w="15" w:type="dxa"/>
          <w:trHeight w:val="549"/>
        </w:trPr>
        <w:tc>
          <w:tcPr>
            <w:tcW w:w="1757" w:type="dxa"/>
            <w:shd w:val="clear" w:color="auto" w:fill="auto"/>
            <w:vAlign w:val="center"/>
          </w:tcPr>
          <w:p w:rsidR="00C5113E" w:rsidRPr="000978E4" w:rsidRDefault="00C5113E" w:rsidP="00F034FD">
            <w:pPr>
              <w:spacing w:line="240" w:lineRule="auto"/>
              <w:rPr>
                <w:color w:val="FF0000"/>
                <w:szCs w:val="22"/>
              </w:rPr>
            </w:pPr>
            <w:r w:rsidRPr="000978E4">
              <w:rPr>
                <w:color w:val="FF0000"/>
                <w:szCs w:val="22"/>
              </w:rPr>
              <w:t>PG.1.1.a</w:t>
            </w:r>
          </w:p>
        </w:tc>
        <w:tc>
          <w:tcPr>
            <w:tcW w:w="5042" w:type="dxa"/>
            <w:shd w:val="clear" w:color="auto" w:fill="auto"/>
            <w:vAlign w:val="center"/>
          </w:tcPr>
          <w:p w:rsidR="00C5113E" w:rsidRPr="000978E4" w:rsidRDefault="00C5113E" w:rsidP="00F034FD">
            <w:pPr>
              <w:spacing w:line="240" w:lineRule="auto"/>
              <w:rPr>
                <w:szCs w:val="24"/>
              </w:rPr>
            </w:pPr>
            <w:r>
              <w:rPr>
                <w:szCs w:val="24"/>
              </w:rPr>
              <w:t>Tüm derslerin not ortalamaları</w:t>
            </w:r>
            <w:r w:rsidRPr="000978E4">
              <w:rPr>
                <w:szCs w:val="24"/>
              </w:rPr>
              <w:t xml:space="preserve"> </w:t>
            </w:r>
            <w:r>
              <w:rPr>
                <w:szCs w:val="24"/>
              </w:rPr>
              <w:t>(4. Sınıf)</w:t>
            </w:r>
          </w:p>
        </w:tc>
        <w:tc>
          <w:tcPr>
            <w:tcW w:w="957" w:type="dxa"/>
            <w:shd w:val="clear" w:color="auto" w:fill="auto"/>
            <w:noWrap/>
          </w:tcPr>
          <w:p w:rsidR="00C5113E" w:rsidRPr="000978E4" w:rsidRDefault="00C5113E" w:rsidP="00F034FD">
            <w:pPr>
              <w:spacing w:line="240" w:lineRule="auto"/>
              <w:rPr>
                <w:szCs w:val="22"/>
              </w:rPr>
            </w:pPr>
            <w:r>
              <w:rPr>
                <w:szCs w:val="22"/>
              </w:rPr>
              <w:t xml:space="preserve"> 80</w:t>
            </w:r>
          </w:p>
        </w:tc>
        <w:tc>
          <w:tcPr>
            <w:tcW w:w="1092" w:type="dxa"/>
            <w:gridSpan w:val="2"/>
            <w:shd w:val="clear" w:color="auto" w:fill="auto"/>
            <w:noWrap/>
          </w:tcPr>
          <w:p w:rsidR="00C5113E" w:rsidRPr="000978E4" w:rsidRDefault="00C5113E" w:rsidP="00F034FD">
            <w:pPr>
              <w:spacing w:line="240" w:lineRule="auto"/>
              <w:rPr>
                <w:szCs w:val="22"/>
              </w:rPr>
            </w:pPr>
            <w:r>
              <w:rPr>
                <w:szCs w:val="22"/>
              </w:rPr>
              <w:t>82</w:t>
            </w:r>
          </w:p>
        </w:tc>
        <w:tc>
          <w:tcPr>
            <w:tcW w:w="1041" w:type="dxa"/>
          </w:tcPr>
          <w:p w:rsidR="00C5113E" w:rsidRPr="000978E4" w:rsidRDefault="00C5113E" w:rsidP="00F034FD">
            <w:pPr>
              <w:spacing w:line="240" w:lineRule="auto"/>
              <w:rPr>
                <w:szCs w:val="22"/>
              </w:rPr>
            </w:pPr>
            <w:r>
              <w:rPr>
                <w:szCs w:val="22"/>
              </w:rPr>
              <w:t>83</w:t>
            </w:r>
          </w:p>
        </w:tc>
        <w:tc>
          <w:tcPr>
            <w:tcW w:w="1007" w:type="dxa"/>
          </w:tcPr>
          <w:p w:rsidR="00C5113E" w:rsidRPr="000978E4" w:rsidRDefault="00C5113E" w:rsidP="00F034FD">
            <w:pPr>
              <w:spacing w:line="240" w:lineRule="auto"/>
              <w:rPr>
                <w:szCs w:val="22"/>
              </w:rPr>
            </w:pPr>
            <w:r>
              <w:rPr>
                <w:szCs w:val="22"/>
              </w:rPr>
              <w:t>84</w:t>
            </w:r>
          </w:p>
        </w:tc>
        <w:tc>
          <w:tcPr>
            <w:tcW w:w="1092" w:type="dxa"/>
          </w:tcPr>
          <w:p w:rsidR="00C5113E" w:rsidRPr="000978E4" w:rsidRDefault="00C5113E" w:rsidP="00F034FD">
            <w:pPr>
              <w:spacing w:line="240" w:lineRule="auto"/>
              <w:rPr>
                <w:szCs w:val="22"/>
              </w:rPr>
            </w:pPr>
            <w:r>
              <w:rPr>
                <w:szCs w:val="22"/>
              </w:rPr>
              <w:t>85</w:t>
            </w:r>
          </w:p>
        </w:tc>
        <w:tc>
          <w:tcPr>
            <w:tcW w:w="1005" w:type="dxa"/>
          </w:tcPr>
          <w:p w:rsidR="00C5113E" w:rsidRPr="000978E4" w:rsidRDefault="00C5113E" w:rsidP="00F034FD">
            <w:pPr>
              <w:spacing w:line="240" w:lineRule="auto"/>
              <w:rPr>
                <w:szCs w:val="22"/>
              </w:rPr>
            </w:pPr>
            <w:r>
              <w:rPr>
                <w:szCs w:val="22"/>
              </w:rPr>
              <w:t>86</w:t>
            </w:r>
          </w:p>
        </w:tc>
      </w:tr>
      <w:tr w:rsidR="00C5113E" w:rsidRPr="00A47F2F" w:rsidTr="00937E8C">
        <w:trPr>
          <w:gridAfter w:val="1"/>
          <w:wAfter w:w="15" w:type="dxa"/>
          <w:trHeight w:val="549"/>
        </w:trPr>
        <w:tc>
          <w:tcPr>
            <w:tcW w:w="1757" w:type="dxa"/>
            <w:shd w:val="clear" w:color="auto" w:fill="auto"/>
            <w:vAlign w:val="center"/>
          </w:tcPr>
          <w:p w:rsidR="00C5113E" w:rsidRPr="000978E4" w:rsidRDefault="00C5113E" w:rsidP="00F034FD">
            <w:pPr>
              <w:rPr>
                <w:szCs w:val="22"/>
              </w:rPr>
            </w:pPr>
            <w:r w:rsidRPr="000978E4">
              <w:rPr>
                <w:color w:val="FF0000"/>
                <w:szCs w:val="22"/>
              </w:rPr>
              <w:t>PG.1.1.b</w:t>
            </w:r>
          </w:p>
        </w:tc>
        <w:tc>
          <w:tcPr>
            <w:tcW w:w="5042" w:type="dxa"/>
            <w:shd w:val="clear" w:color="auto" w:fill="auto"/>
            <w:vAlign w:val="center"/>
          </w:tcPr>
          <w:p w:rsidR="00C5113E" w:rsidRPr="000978E4" w:rsidRDefault="00C5113E" w:rsidP="00F034FD">
            <w:pPr>
              <w:spacing w:line="240" w:lineRule="auto"/>
              <w:rPr>
                <w:szCs w:val="24"/>
              </w:rPr>
            </w:pPr>
            <w:r>
              <w:rPr>
                <w:szCs w:val="24"/>
              </w:rPr>
              <w:t>Not ortalaması genel okul ortalamasının altında olan öğrenciler ve sayıları (4. Sınıf)</w:t>
            </w:r>
          </w:p>
        </w:tc>
        <w:tc>
          <w:tcPr>
            <w:tcW w:w="957" w:type="dxa"/>
            <w:shd w:val="clear" w:color="auto" w:fill="auto"/>
            <w:noWrap/>
          </w:tcPr>
          <w:p w:rsidR="00C5113E" w:rsidRPr="000978E4" w:rsidRDefault="00C5113E" w:rsidP="00F034FD">
            <w:pPr>
              <w:spacing w:line="240" w:lineRule="auto"/>
              <w:rPr>
                <w:szCs w:val="22"/>
              </w:rPr>
            </w:pPr>
            <w:r>
              <w:rPr>
                <w:szCs w:val="22"/>
              </w:rPr>
              <w:t>51</w:t>
            </w:r>
          </w:p>
        </w:tc>
        <w:tc>
          <w:tcPr>
            <w:tcW w:w="1092" w:type="dxa"/>
            <w:gridSpan w:val="2"/>
            <w:shd w:val="clear" w:color="auto" w:fill="auto"/>
            <w:noWrap/>
          </w:tcPr>
          <w:p w:rsidR="00C5113E" w:rsidRPr="000978E4" w:rsidRDefault="00C5113E" w:rsidP="00F034FD">
            <w:pPr>
              <w:spacing w:line="240" w:lineRule="auto"/>
              <w:rPr>
                <w:szCs w:val="22"/>
              </w:rPr>
            </w:pPr>
            <w:r>
              <w:rPr>
                <w:szCs w:val="22"/>
              </w:rPr>
              <w:t>49</w:t>
            </w:r>
          </w:p>
        </w:tc>
        <w:tc>
          <w:tcPr>
            <w:tcW w:w="1041" w:type="dxa"/>
          </w:tcPr>
          <w:p w:rsidR="00C5113E" w:rsidRPr="000978E4" w:rsidRDefault="00C5113E" w:rsidP="00F034FD">
            <w:pPr>
              <w:spacing w:line="240" w:lineRule="auto"/>
              <w:rPr>
                <w:szCs w:val="22"/>
              </w:rPr>
            </w:pPr>
            <w:r>
              <w:rPr>
                <w:szCs w:val="22"/>
              </w:rPr>
              <w:t>47</w:t>
            </w:r>
          </w:p>
        </w:tc>
        <w:tc>
          <w:tcPr>
            <w:tcW w:w="1007" w:type="dxa"/>
          </w:tcPr>
          <w:p w:rsidR="00C5113E" w:rsidRPr="000978E4" w:rsidRDefault="00C5113E" w:rsidP="00F034FD">
            <w:pPr>
              <w:spacing w:line="240" w:lineRule="auto"/>
              <w:rPr>
                <w:szCs w:val="22"/>
              </w:rPr>
            </w:pPr>
            <w:r>
              <w:rPr>
                <w:szCs w:val="22"/>
              </w:rPr>
              <w:t>44</w:t>
            </w:r>
          </w:p>
        </w:tc>
        <w:tc>
          <w:tcPr>
            <w:tcW w:w="1092" w:type="dxa"/>
          </w:tcPr>
          <w:p w:rsidR="00C5113E" w:rsidRPr="000978E4" w:rsidRDefault="00C5113E" w:rsidP="00F034FD">
            <w:pPr>
              <w:spacing w:line="240" w:lineRule="auto"/>
              <w:rPr>
                <w:szCs w:val="22"/>
              </w:rPr>
            </w:pPr>
            <w:r>
              <w:rPr>
                <w:szCs w:val="22"/>
              </w:rPr>
              <w:t>42</w:t>
            </w:r>
          </w:p>
        </w:tc>
        <w:tc>
          <w:tcPr>
            <w:tcW w:w="1005" w:type="dxa"/>
          </w:tcPr>
          <w:p w:rsidR="00C5113E" w:rsidRPr="000978E4" w:rsidRDefault="00C5113E" w:rsidP="00F034FD">
            <w:pPr>
              <w:spacing w:line="240" w:lineRule="auto"/>
              <w:rPr>
                <w:szCs w:val="22"/>
              </w:rPr>
            </w:pPr>
            <w:r>
              <w:rPr>
                <w:szCs w:val="22"/>
              </w:rPr>
              <w:t>39</w:t>
            </w:r>
          </w:p>
        </w:tc>
      </w:tr>
      <w:tr w:rsidR="00C5113E" w:rsidRPr="00A47F2F" w:rsidTr="00937E8C">
        <w:trPr>
          <w:gridAfter w:val="1"/>
          <w:wAfter w:w="15" w:type="dxa"/>
          <w:trHeight w:val="549"/>
        </w:trPr>
        <w:tc>
          <w:tcPr>
            <w:tcW w:w="1757" w:type="dxa"/>
            <w:shd w:val="clear" w:color="auto" w:fill="auto"/>
            <w:vAlign w:val="center"/>
          </w:tcPr>
          <w:p w:rsidR="00C5113E" w:rsidRPr="000978E4" w:rsidRDefault="00C5113E" w:rsidP="00F034FD">
            <w:pPr>
              <w:rPr>
                <w:szCs w:val="22"/>
              </w:rPr>
            </w:pPr>
            <w:r w:rsidRPr="000978E4">
              <w:rPr>
                <w:color w:val="FF0000"/>
                <w:szCs w:val="22"/>
              </w:rPr>
              <w:t>PG.1.1.c.</w:t>
            </w:r>
          </w:p>
        </w:tc>
        <w:tc>
          <w:tcPr>
            <w:tcW w:w="5042" w:type="dxa"/>
            <w:shd w:val="clear" w:color="auto" w:fill="auto"/>
            <w:vAlign w:val="center"/>
          </w:tcPr>
          <w:p w:rsidR="00C5113E" w:rsidRPr="000978E4" w:rsidRDefault="00C5113E" w:rsidP="00F034FD">
            <w:pPr>
              <w:spacing w:line="240" w:lineRule="auto"/>
              <w:rPr>
                <w:szCs w:val="24"/>
              </w:rPr>
            </w:pPr>
            <w:r>
              <w:rPr>
                <w:szCs w:val="24"/>
              </w:rPr>
              <w:t>İYEP’li öğrenci sayısı (3. Ve 4. Sınıflar)</w:t>
            </w:r>
          </w:p>
        </w:tc>
        <w:tc>
          <w:tcPr>
            <w:tcW w:w="957" w:type="dxa"/>
            <w:shd w:val="clear" w:color="auto" w:fill="auto"/>
            <w:noWrap/>
          </w:tcPr>
          <w:p w:rsidR="00C5113E" w:rsidRPr="000978E4" w:rsidRDefault="00C5113E" w:rsidP="00F034FD">
            <w:pPr>
              <w:spacing w:line="240" w:lineRule="auto"/>
              <w:rPr>
                <w:szCs w:val="22"/>
              </w:rPr>
            </w:pPr>
            <w:r>
              <w:rPr>
                <w:szCs w:val="22"/>
              </w:rPr>
              <w:t>31</w:t>
            </w:r>
          </w:p>
        </w:tc>
        <w:tc>
          <w:tcPr>
            <w:tcW w:w="1092" w:type="dxa"/>
            <w:gridSpan w:val="2"/>
            <w:shd w:val="clear" w:color="auto" w:fill="auto"/>
            <w:noWrap/>
          </w:tcPr>
          <w:p w:rsidR="00C5113E" w:rsidRPr="000978E4" w:rsidRDefault="00C5113E" w:rsidP="00F034FD">
            <w:pPr>
              <w:spacing w:line="240" w:lineRule="auto"/>
              <w:rPr>
                <w:szCs w:val="22"/>
              </w:rPr>
            </w:pPr>
            <w:r>
              <w:rPr>
                <w:szCs w:val="22"/>
              </w:rPr>
              <w:t>29</w:t>
            </w:r>
          </w:p>
        </w:tc>
        <w:tc>
          <w:tcPr>
            <w:tcW w:w="1041" w:type="dxa"/>
          </w:tcPr>
          <w:p w:rsidR="00C5113E" w:rsidRPr="000978E4" w:rsidRDefault="00C5113E" w:rsidP="00F034FD">
            <w:pPr>
              <w:spacing w:line="240" w:lineRule="auto"/>
              <w:rPr>
                <w:szCs w:val="22"/>
              </w:rPr>
            </w:pPr>
            <w:r>
              <w:rPr>
                <w:szCs w:val="22"/>
              </w:rPr>
              <w:t>27</w:t>
            </w:r>
          </w:p>
        </w:tc>
        <w:tc>
          <w:tcPr>
            <w:tcW w:w="1007" w:type="dxa"/>
          </w:tcPr>
          <w:p w:rsidR="00C5113E" w:rsidRPr="000978E4" w:rsidRDefault="00C5113E" w:rsidP="00F034FD">
            <w:pPr>
              <w:spacing w:line="240" w:lineRule="auto"/>
              <w:rPr>
                <w:szCs w:val="22"/>
              </w:rPr>
            </w:pPr>
            <w:r>
              <w:rPr>
                <w:szCs w:val="22"/>
              </w:rPr>
              <w:t>25</w:t>
            </w:r>
          </w:p>
        </w:tc>
        <w:tc>
          <w:tcPr>
            <w:tcW w:w="1092" w:type="dxa"/>
          </w:tcPr>
          <w:p w:rsidR="00C5113E" w:rsidRPr="000978E4" w:rsidRDefault="00C5113E" w:rsidP="00F034FD">
            <w:pPr>
              <w:spacing w:line="240" w:lineRule="auto"/>
              <w:rPr>
                <w:szCs w:val="22"/>
              </w:rPr>
            </w:pPr>
            <w:r>
              <w:rPr>
                <w:szCs w:val="22"/>
              </w:rPr>
              <w:t>22</w:t>
            </w:r>
          </w:p>
        </w:tc>
        <w:tc>
          <w:tcPr>
            <w:tcW w:w="1005" w:type="dxa"/>
          </w:tcPr>
          <w:p w:rsidR="00C5113E" w:rsidRPr="000978E4" w:rsidRDefault="00C5113E" w:rsidP="00F034FD">
            <w:pPr>
              <w:spacing w:line="240" w:lineRule="auto"/>
              <w:rPr>
                <w:szCs w:val="22"/>
              </w:rPr>
            </w:pPr>
            <w:r>
              <w:rPr>
                <w:szCs w:val="22"/>
              </w:rPr>
              <w:t>19</w:t>
            </w:r>
          </w:p>
        </w:tc>
      </w:tr>
      <w:tr w:rsidR="00C5113E" w:rsidRPr="00A47F2F" w:rsidTr="00937E8C">
        <w:trPr>
          <w:gridAfter w:val="1"/>
          <w:wAfter w:w="15" w:type="dxa"/>
          <w:trHeight w:val="549"/>
        </w:trPr>
        <w:tc>
          <w:tcPr>
            <w:tcW w:w="1757" w:type="dxa"/>
            <w:shd w:val="clear" w:color="auto" w:fill="auto"/>
            <w:vAlign w:val="center"/>
          </w:tcPr>
          <w:p w:rsidR="00C5113E" w:rsidRPr="000978E4" w:rsidRDefault="00C5113E" w:rsidP="00F034FD">
            <w:pPr>
              <w:rPr>
                <w:color w:val="FF0000"/>
                <w:szCs w:val="22"/>
              </w:rPr>
            </w:pPr>
            <w:r>
              <w:rPr>
                <w:color w:val="FF0000"/>
                <w:szCs w:val="22"/>
              </w:rPr>
              <w:t>PG.1.1.d</w:t>
            </w:r>
            <w:r w:rsidRPr="000978E4">
              <w:rPr>
                <w:color w:val="FF0000"/>
                <w:szCs w:val="22"/>
              </w:rPr>
              <w:t>.</w:t>
            </w:r>
          </w:p>
        </w:tc>
        <w:tc>
          <w:tcPr>
            <w:tcW w:w="5042" w:type="dxa"/>
            <w:shd w:val="clear" w:color="auto" w:fill="auto"/>
            <w:vAlign w:val="center"/>
          </w:tcPr>
          <w:p w:rsidR="00C5113E" w:rsidRDefault="00C5113E" w:rsidP="00F034FD">
            <w:pPr>
              <w:spacing w:line="240" w:lineRule="auto"/>
              <w:rPr>
                <w:szCs w:val="24"/>
              </w:rPr>
            </w:pPr>
            <w:r>
              <w:rPr>
                <w:szCs w:val="24"/>
              </w:rPr>
              <w:t>Okuldaki Destek Eğitim Odası</w:t>
            </w:r>
          </w:p>
        </w:tc>
        <w:tc>
          <w:tcPr>
            <w:tcW w:w="957" w:type="dxa"/>
            <w:shd w:val="clear" w:color="auto" w:fill="auto"/>
            <w:noWrap/>
          </w:tcPr>
          <w:p w:rsidR="00C5113E" w:rsidRDefault="00C5113E" w:rsidP="00F034FD">
            <w:pPr>
              <w:spacing w:line="240" w:lineRule="auto"/>
              <w:rPr>
                <w:szCs w:val="22"/>
              </w:rPr>
            </w:pPr>
            <w:r>
              <w:rPr>
                <w:szCs w:val="22"/>
              </w:rPr>
              <w:t>4</w:t>
            </w:r>
          </w:p>
        </w:tc>
        <w:tc>
          <w:tcPr>
            <w:tcW w:w="1092" w:type="dxa"/>
            <w:gridSpan w:val="2"/>
            <w:shd w:val="clear" w:color="auto" w:fill="auto"/>
            <w:noWrap/>
          </w:tcPr>
          <w:p w:rsidR="00C5113E" w:rsidRDefault="00C5113E" w:rsidP="00F034FD">
            <w:pPr>
              <w:spacing w:line="240" w:lineRule="auto"/>
              <w:rPr>
                <w:szCs w:val="22"/>
              </w:rPr>
            </w:pPr>
            <w:r>
              <w:rPr>
                <w:szCs w:val="22"/>
              </w:rPr>
              <w:t>4</w:t>
            </w:r>
          </w:p>
        </w:tc>
        <w:tc>
          <w:tcPr>
            <w:tcW w:w="1041" w:type="dxa"/>
          </w:tcPr>
          <w:p w:rsidR="00C5113E" w:rsidRDefault="00C5113E" w:rsidP="00F034FD">
            <w:pPr>
              <w:spacing w:line="240" w:lineRule="auto"/>
              <w:rPr>
                <w:szCs w:val="22"/>
              </w:rPr>
            </w:pPr>
            <w:r>
              <w:rPr>
                <w:szCs w:val="22"/>
              </w:rPr>
              <w:t>6</w:t>
            </w:r>
          </w:p>
        </w:tc>
        <w:tc>
          <w:tcPr>
            <w:tcW w:w="1007" w:type="dxa"/>
          </w:tcPr>
          <w:p w:rsidR="00C5113E" w:rsidRDefault="00C5113E" w:rsidP="00F034FD">
            <w:pPr>
              <w:spacing w:line="240" w:lineRule="auto"/>
              <w:rPr>
                <w:szCs w:val="22"/>
              </w:rPr>
            </w:pPr>
            <w:r>
              <w:rPr>
                <w:szCs w:val="22"/>
              </w:rPr>
              <w:t>7</w:t>
            </w:r>
          </w:p>
        </w:tc>
        <w:tc>
          <w:tcPr>
            <w:tcW w:w="1092" w:type="dxa"/>
          </w:tcPr>
          <w:p w:rsidR="00C5113E" w:rsidRDefault="00C5113E" w:rsidP="00F034FD">
            <w:pPr>
              <w:spacing w:line="240" w:lineRule="auto"/>
              <w:rPr>
                <w:szCs w:val="22"/>
              </w:rPr>
            </w:pPr>
            <w:r>
              <w:rPr>
                <w:szCs w:val="22"/>
              </w:rPr>
              <w:t>8</w:t>
            </w:r>
          </w:p>
        </w:tc>
        <w:tc>
          <w:tcPr>
            <w:tcW w:w="1005" w:type="dxa"/>
          </w:tcPr>
          <w:p w:rsidR="00C5113E" w:rsidRDefault="00C5113E" w:rsidP="00F034FD">
            <w:pPr>
              <w:spacing w:line="240" w:lineRule="auto"/>
              <w:rPr>
                <w:szCs w:val="22"/>
              </w:rPr>
            </w:pPr>
            <w:r>
              <w:rPr>
                <w:szCs w:val="22"/>
              </w:rPr>
              <w:t>8</w:t>
            </w:r>
          </w:p>
        </w:tc>
      </w:tr>
      <w:tr w:rsidR="00C5113E" w:rsidRPr="00A47F2F" w:rsidTr="00937E8C">
        <w:trPr>
          <w:gridAfter w:val="1"/>
          <w:wAfter w:w="15" w:type="dxa"/>
          <w:trHeight w:val="549"/>
        </w:trPr>
        <w:tc>
          <w:tcPr>
            <w:tcW w:w="1757" w:type="dxa"/>
            <w:shd w:val="clear" w:color="auto" w:fill="auto"/>
            <w:vAlign w:val="center"/>
          </w:tcPr>
          <w:p w:rsidR="00C5113E" w:rsidRPr="000978E4" w:rsidRDefault="00C5113E" w:rsidP="00F034FD">
            <w:pPr>
              <w:spacing w:line="240" w:lineRule="auto"/>
              <w:rPr>
                <w:color w:val="FF0000"/>
                <w:szCs w:val="22"/>
              </w:rPr>
            </w:pPr>
            <w:r w:rsidRPr="000978E4">
              <w:rPr>
                <w:color w:val="FF0000"/>
                <w:szCs w:val="22"/>
              </w:rPr>
              <w:t>PG.1.1.a</w:t>
            </w:r>
          </w:p>
        </w:tc>
        <w:tc>
          <w:tcPr>
            <w:tcW w:w="5042" w:type="dxa"/>
            <w:shd w:val="clear" w:color="auto" w:fill="auto"/>
            <w:vAlign w:val="center"/>
          </w:tcPr>
          <w:p w:rsidR="00C5113E" w:rsidRPr="000978E4" w:rsidRDefault="00C5113E" w:rsidP="00F034FD">
            <w:pPr>
              <w:spacing w:line="240" w:lineRule="auto"/>
              <w:rPr>
                <w:szCs w:val="24"/>
              </w:rPr>
            </w:pPr>
            <w:r>
              <w:rPr>
                <w:szCs w:val="24"/>
              </w:rPr>
              <w:t>Tüm derslerin not ortalamaları</w:t>
            </w:r>
            <w:r w:rsidRPr="000978E4">
              <w:rPr>
                <w:szCs w:val="24"/>
              </w:rPr>
              <w:t xml:space="preserve"> </w:t>
            </w:r>
            <w:r>
              <w:rPr>
                <w:szCs w:val="24"/>
              </w:rPr>
              <w:t>(4. Sınıf)</w:t>
            </w:r>
          </w:p>
        </w:tc>
        <w:tc>
          <w:tcPr>
            <w:tcW w:w="957" w:type="dxa"/>
            <w:shd w:val="clear" w:color="auto" w:fill="auto"/>
            <w:noWrap/>
          </w:tcPr>
          <w:p w:rsidR="00C5113E" w:rsidRPr="000978E4" w:rsidRDefault="00C5113E" w:rsidP="00F034FD">
            <w:pPr>
              <w:spacing w:line="240" w:lineRule="auto"/>
              <w:rPr>
                <w:szCs w:val="22"/>
              </w:rPr>
            </w:pPr>
            <w:r>
              <w:rPr>
                <w:szCs w:val="22"/>
              </w:rPr>
              <w:t xml:space="preserve"> 80</w:t>
            </w:r>
          </w:p>
        </w:tc>
        <w:tc>
          <w:tcPr>
            <w:tcW w:w="1092" w:type="dxa"/>
            <w:gridSpan w:val="2"/>
            <w:shd w:val="clear" w:color="auto" w:fill="auto"/>
            <w:noWrap/>
          </w:tcPr>
          <w:p w:rsidR="00C5113E" w:rsidRPr="000978E4" w:rsidRDefault="00C5113E" w:rsidP="00F034FD">
            <w:pPr>
              <w:spacing w:line="240" w:lineRule="auto"/>
              <w:rPr>
                <w:szCs w:val="22"/>
              </w:rPr>
            </w:pPr>
            <w:r>
              <w:rPr>
                <w:szCs w:val="22"/>
              </w:rPr>
              <w:t>82</w:t>
            </w:r>
          </w:p>
        </w:tc>
        <w:tc>
          <w:tcPr>
            <w:tcW w:w="1041" w:type="dxa"/>
          </w:tcPr>
          <w:p w:rsidR="00C5113E" w:rsidRPr="000978E4" w:rsidRDefault="00C5113E" w:rsidP="00F034FD">
            <w:pPr>
              <w:spacing w:line="240" w:lineRule="auto"/>
              <w:rPr>
                <w:szCs w:val="22"/>
              </w:rPr>
            </w:pPr>
            <w:r>
              <w:rPr>
                <w:szCs w:val="22"/>
              </w:rPr>
              <w:t>83</w:t>
            </w:r>
          </w:p>
        </w:tc>
        <w:tc>
          <w:tcPr>
            <w:tcW w:w="1007" w:type="dxa"/>
          </w:tcPr>
          <w:p w:rsidR="00C5113E" w:rsidRPr="000978E4" w:rsidRDefault="00C5113E" w:rsidP="00F034FD">
            <w:pPr>
              <w:spacing w:line="240" w:lineRule="auto"/>
              <w:rPr>
                <w:szCs w:val="22"/>
              </w:rPr>
            </w:pPr>
            <w:r>
              <w:rPr>
                <w:szCs w:val="22"/>
              </w:rPr>
              <w:t>84</w:t>
            </w:r>
          </w:p>
        </w:tc>
        <w:tc>
          <w:tcPr>
            <w:tcW w:w="1092" w:type="dxa"/>
          </w:tcPr>
          <w:p w:rsidR="00C5113E" w:rsidRPr="000978E4" w:rsidRDefault="00C5113E" w:rsidP="00F034FD">
            <w:pPr>
              <w:spacing w:line="240" w:lineRule="auto"/>
              <w:rPr>
                <w:szCs w:val="22"/>
              </w:rPr>
            </w:pPr>
            <w:r>
              <w:rPr>
                <w:szCs w:val="22"/>
              </w:rPr>
              <w:t>85</w:t>
            </w:r>
          </w:p>
        </w:tc>
        <w:tc>
          <w:tcPr>
            <w:tcW w:w="1005" w:type="dxa"/>
          </w:tcPr>
          <w:p w:rsidR="00C5113E" w:rsidRPr="000978E4" w:rsidRDefault="00C5113E" w:rsidP="00F034FD">
            <w:pPr>
              <w:spacing w:line="240" w:lineRule="auto"/>
              <w:rPr>
                <w:szCs w:val="22"/>
              </w:rPr>
            </w:pPr>
            <w:r>
              <w:rPr>
                <w:szCs w:val="22"/>
              </w:rPr>
              <w:t>86</w:t>
            </w:r>
          </w:p>
        </w:tc>
      </w:tr>
    </w:tbl>
    <w:p w:rsidR="00A95FC9" w:rsidRDefault="00A95FC9" w:rsidP="00A95FC9">
      <w:pPr>
        <w:keepNext/>
        <w:keepLines/>
        <w:spacing w:before="240" w:after="240" w:line="240" w:lineRule="auto"/>
        <w:outlineLvl w:val="2"/>
        <w:rPr>
          <w:rFonts w:eastAsia="SimSun"/>
          <w:b/>
          <w:color w:val="00B050"/>
          <w:sz w:val="28"/>
          <w:szCs w:val="24"/>
        </w:rPr>
      </w:pPr>
    </w:p>
    <w:p w:rsidR="00A95FC9" w:rsidRDefault="00A95FC9" w:rsidP="00A95FC9">
      <w:pPr>
        <w:rPr>
          <w:b/>
          <w:color w:val="002060"/>
          <w:sz w:val="28"/>
        </w:rPr>
      </w:pPr>
      <w:r w:rsidRPr="000978E4">
        <w:rPr>
          <w:b/>
          <w:color w:val="002060"/>
          <w:sz w:val="28"/>
        </w:rPr>
        <w:t>Eylemler</w:t>
      </w:r>
    </w:p>
    <w:tbl>
      <w:tblPr>
        <w:tblW w:w="4829" w:type="pct"/>
        <w:tblLayout w:type="fixed"/>
        <w:tblCellMar>
          <w:left w:w="70" w:type="dxa"/>
          <w:right w:w="70" w:type="dxa"/>
        </w:tblCellMar>
        <w:tblLook w:val="04A0"/>
      </w:tblPr>
      <w:tblGrid>
        <w:gridCol w:w="964"/>
        <w:gridCol w:w="6349"/>
        <w:gridCol w:w="3172"/>
        <w:gridCol w:w="3175"/>
      </w:tblGrid>
      <w:tr w:rsidR="00C5113E" w:rsidRPr="00A47F2F" w:rsidTr="00F034F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113E" w:rsidRPr="00A47F2F" w:rsidRDefault="00C5113E" w:rsidP="00F034F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5113E" w:rsidRPr="00A47F2F" w:rsidRDefault="00C5113E" w:rsidP="00F034F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5113E" w:rsidRPr="00A47F2F" w:rsidRDefault="00C5113E" w:rsidP="00F034F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5113E" w:rsidRPr="00A47F2F" w:rsidRDefault="00C5113E" w:rsidP="00F034FD">
            <w:pPr>
              <w:spacing w:after="0" w:line="240" w:lineRule="auto"/>
              <w:jc w:val="center"/>
              <w:rPr>
                <w:b/>
                <w:bCs/>
                <w:color w:val="000000"/>
                <w:szCs w:val="24"/>
              </w:rPr>
            </w:pPr>
            <w:r>
              <w:rPr>
                <w:b/>
                <w:bCs/>
                <w:color w:val="000000"/>
                <w:szCs w:val="24"/>
              </w:rPr>
              <w:t>Eylem Tarihi</w:t>
            </w:r>
          </w:p>
        </w:tc>
      </w:tr>
      <w:tr w:rsidR="00C5113E"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5113E" w:rsidRPr="00787867" w:rsidRDefault="00C5113E" w:rsidP="00F034FD">
            <w:pPr>
              <w:spacing w:line="240" w:lineRule="auto"/>
              <w:jc w:val="center"/>
              <w:rPr>
                <w:color w:val="000000"/>
                <w:szCs w:val="24"/>
              </w:rPr>
            </w:pPr>
            <w:r w:rsidRPr="00787867">
              <w:rPr>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Pr>
                <w:color w:val="000000"/>
                <w:szCs w:val="24"/>
              </w:rPr>
              <w:t>Öğrencilerin  başarı durumlarının tespiti ve analizi</w:t>
            </w:r>
          </w:p>
        </w:tc>
        <w:tc>
          <w:tcPr>
            <w:tcW w:w="1161"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sidRPr="00787867">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sidRPr="00787867">
              <w:rPr>
                <w:color w:val="000000"/>
                <w:szCs w:val="24"/>
              </w:rPr>
              <w:t>01 Eylül-20 Eylül</w:t>
            </w:r>
          </w:p>
        </w:tc>
      </w:tr>
      <w:tr w:rsidR="00C5113E"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113E" w:rsidRPr="00787867" w:rsidRDefault="00C5113E" w:rsidP="00F034FD">
            <w:pPr>
              <w:spacing w:line="240" w:lineRule="auto"/>
              <w:jc w:val="center"/>
              <w:rPr>
                <w:color w:val="000000"/>
                <w:szCs w:val="24"/>
              </w:rPr>
            </w:pPr>
            <w:r w:rsidRPr="00787867">
              <w:rPr>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5113E" w:rsidRPr="003F32A0" w:rsidRDefault="00C5113E" w:rsidP="00F034FD">
            <w:pPr>
              <w:spacing w:line="240" w:lineRule="auto"/>
              <w:jc w:val="both"/>
              <w:rPr>
                <w:szCs w:val="24"/>
              </w:rPr>
            </w:pPr>
            <w:r>
              <w:rPr>
                <w:szCs w:val="24"/>
              </w:rPr>
              <w:t>Her dersin sınavından sonra soruların dağıtılarak eksiklik ve hataların ayrıntılı tespiti</w:t>
            </w:r>
          </w:p>
        </w:tc>
        <w:tc>
          <w:tcPr>
            <w:tcW w:w="1161"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Pr>
                <w:color w:val="000000"/>
                <w:szCs w:val="24"/>
              </w:rPr>
              <w:t>Her sınav sonrası</w:t>
            </w:r>
          </w:p>
        </w:tc>
      </w:tr>
      <w:tr w:rsidR="00C5113E"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113E" w:rsidRPr="00787867" w:rsidRDefault="00C5113E" w:rsidP="00F034FD">
            <w:pPr>
              <w:spacing w:line="240" w:lineRule="auto"/>
              <w:jc w:val="center"/>
              <w:rPr>
                <w:color w:val="000000"/>
                <w:szCs w:val="24"/>
              </w:rPr>
            </w:pPr>
            <w:r w:rsidRPr="00787867">
              <w:rPr>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C5113E" w:rsidRPr="003F32A0" w:rsidRDefault="00C5113E" w:rsidP="00F034FD">
            <w:pPr>
              <w:spacing w:line="240" w:lineRule="auto"/>
              <w:jc w:val="both"/>
              <w:rPr>
                <w:szCs w:val="24"/>
              </w:rPr>
            </w:pPr>
            <w:r w:rsidRPr="003F32A0">
              <w:rPr>
                <w:szCs w:val="24"/>
              </w:rPr>
              <w:t>Ö</w:t>
            </w:r>
            <w:r>
              <w:rPr>
                <w:szCs w:val="24"/>
              </w:rPr>
              <w:t>ğrencilerin düşüşk başarı gösterdiği derslere yönelik İYEP çalışmasının yapılması.</w:t>
            </w:r>
          </w:p>
        </w:tc>
        <w:tc>
          <w:tcPr>
            <w:tcW w:w="1161"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Pr>
                <w:color w:val="000000"/>
                <w:szCs w:val="24"/>
              </w:rPr>
              <w:t>01 Eylül-20 Ekim</w:t>
            </w:r>
          </w:p>
        </w:tc>
      </w:tr>
      <w:tr w:rsidR="00C5113E"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113E" w:rsidRPr="00787867" w:rsidRDefault="00C5113E" w:rsidP="00F034FD">
            <w:pPr>
              <w:spacing w:line="240" w:lineRule="auto"/>
              <w:jc w:val="center"/>
              <w:rPr>
                <w:color w:val="000000"/>
                <w:szCs w:val="24"/>
              </w:rPr>
            </w:pPr>
            <w:r w:rsidRPr="00787867">
              <w:rPr>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C5113E" w:rsidRPr="003F32A0" w:rsidRDefault="00C5113E" w:rsidP="00F034FD">
            <w:pPr>
              <w:spacing w:line="240" w:lineRule="auto"/>
              <w:jc w:val="both"/>
              <w:rPr>
                <w:szCs w:val="24"/>
              </w:rPr>
            </w:pPr>
            <w:r>
              <w:rPr>
                <w:szCs w:val="24"/>
              </w:rPr>
              <w:t>Öğrenme güçlüğü çeken öğrencilere yönelik Destek Eğitim Odasının faaliyete geçirilmesi.</w:t>
            </w:r>
          </w:p>
        </w:tc>
        <w:tc>
          <w:tcPr>
            <w:tcW w:w="1161"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C5113E" w:rsidRPr="00787867" w:rsidRDefault="00C5113E" w:rsidP="00F034FD">
            <w:pPr>
              <w:spacing w:line="240" w:lineRule="auto"/>
              <w:jc w:val="both"/>
              <w:rPr>
                <w:color w:val="000000"/>
                <w:szCs w:val="24"/>
              </w:rPr>
            </w:pPr>
            <w:r>
              <w:rPr>
                <w:color w:val="000000"/>
                <w:szCs w:val="24"/>
              </w:rPr>
              <w:t>01 Ekim- 30</w:t>
            </w:r>
            <w:r w:rsidRPr="00787867">
              <w:rPr>
                <w:color w:val="000000"/>
                <w:szCs w:val="24"/>
              </w:rPr>
              <w:t xml:space="preserve"> E</w:t>
            </w:r>
            <w:r>
              <w:rPr>
                <w:color w:val="000000"/>
                <w:szCs w:val="24"/>
              </w:rPr>
              <w:t>kim</w:t>
            </w:r>
          </w:p>
        </w:tc>
      </w:tr>
    </w:tbl>
    <w:p w:rsidR="00C5113E" w:rsidRDefault="00C5113E" w:rsidP="00A95FC9">
      <w:pPr>
        <w:rPr>
          <w:b/>
          <w:color w:val="002060"/>
          <w:sz w:val="28"/>
        </w:rPr>
      </w:pPr>
    </w:p>
    <w:p w:rsidR="00C5113E" w:rsidRDefault="00C5113E" w:rsidP="00A95FC9">
      <w:pPr>
        <w:rPr>
          <w:b/>
          <w:color w:val="002060"/>
          <w:sz w:val="28"/>
        </w:rPr>
      </w:pPr>
    </w:p>
    <w:p w:rsidR="00C5113E" w:rsidRDefault="00C5113E" w:rsidP="00A95FC9">
      <w:pPr>
        <w:rPr>
          <w:b/>
          <w:color w:val="002060"/>
          <w:sz w:val="28"/>
        </w:rPr>
      </w:pPr>
    </w:p>
    <w:p w:rsidR="00C5113E" w:rsidRDefault="00C5113E" w:rsidP="00A95FC9">
      <w:pPr>
        <w:rPr>
          <w:b/>
          <w:color w:val="002060"/>
          <w:sz w:val="28"/>
        </w:rPr>
      </w:pPr>
    </w:p>
    <w:p w:rsidR="00C5113E" w:rsidRPr="000978E4" w:rsidRDefault="00C5113E" w:rsidP="00A95FC9">
      <w:pPr>
        <w:rPr>
          <w:b/>
          <w:color w:val="002060"/>
          <w:sz w:val="28"/>
        </w:rPr>
      </w:pPr>
    </w:p>
    <w:p w:rsidR="00020B49" w:rsidRDefault="00020B49" w:rsidP="003A5D12">
      <w:pPr>
        <w:pStyle w:val="AralkYok"/>
        <w:rPr>
          <w:rFonts w:eastAsia="SimSun"/>
        </w:rPr>
      </w:pPr>
    </w:p>
    <w:p w:rsidR="00020B49" w:rsidRDefault="00020B49" w:rsidP="003A5D12">
      <w:pPr>
        <w:pStyle w:val="AralkYok"/>
        <w:rPr>
          <w:rFonts w:eastAsia="SimSun"/>
        </w:rPr>
      </w:pPr>
    </w:p>
    <w:p w:rsidR="003A5D12" w:rsidRDefault="003A5D12" w:rsidP="003A5D12">
      <w:pPr>
        <w:pStyle w:val="AralkYok"/>
        <w:rPr>
          <w:rFonts w:eastAsia="SimSun"/>
        </w:rPr>
      </w:pPr>
    </w:p>
    <w:p w:rsidR="003A5D12" w:rsidRDefault="003A5D12" w:rsidP="003A5D12">
      <w:pPr>
        <w:pStyle w:val="AralkYok"/>
        <w:rPr>
          <w:rFonts w:eastAsia="SimSun"/>
        </w:rPr>
      </w:pPr>
    </w:p>
    <w:p w:rsidR="003A5D12" w:rsidRDefault="003A5D12" w:rsidP="003A5D12">
      <w:pPr>
        <w:pStyle w:val="AralkYok"/>
        <w:rPr>
          <w:rFonts w:eastAsia="SimSun"/>
        </w:rPr>
      </w:pPr>
    </w:p>
    <w:p w:rsidR="00020B49" w:rsidRPr="00A25402" w:rsidRDefault="00020B49" w:rsidP="00020B49">
      <w:pPr>
        <w:keepNext/>
        <w:keepLines/>
        <w:spacing w:before="240" w:after="240" w:line="240" w:lineRule="auto"/>
        <w:outlineLvl w:val="2"/>
        <w:rPr>
          <w:rFonts w:eastAsia="SimSun"/>
          <w:b/>
          <w:color w:val="0070C0"/>
          <w:sz w:val="28"/>
          <w:szCs w:val="24"/>
        </w:rPr>
      </w:pPr>
      <w:r w:rsidRPr="00A25402">
        <w:rPr>
          <w:rFonts w:eastAsia="SimSun"/>
          <w:b/>
          <w:color w:val="0070C0"/>
          <w:sz w:val="28"/>
          <w:szCs w:val="24"/>
        </w:rPr>
        <w:lastRenderedPageBreak/>
        <w:t xml:space="preserve">Stratejik Amaç </w:t>
      </w:r>
      <w:r>
        <w:rPr>
          <w:rFonts w:eastAsia="SimSun"/>
          <w:b/>
          <w:color w:val="0070C0"/>
          <w:sz w:val="28"/>
          <w:szCs w:val="24"/>
        </w:rPr>
        <w:t>2</w:t>
      </w:r>
      <w:r w:rsidRPr="00A25402">
        <w:rPr>
          <w:rFonts w:eastAsia="SimSun"/>
          <w:b/>
          <w:color w:val="0070C0"/>
          <w:sz w:val="28"/>
          <w:szCs w:val="24"/>
        </w:rPr>
        <w:t xml:space="preserve">: </w:t>
      </w:r>
    </w:p>
    <w:p w:rsidR="00020B49" w:rsidRDefault="00020B49" w:rsidP="00020B49">
      <w:pPr>
        <w:spacing w:line="360" w:lineRule="auto"/>
        <w:ind w:firstLine="709"/>
        <w:jc w:val="both"/>
        <w:rPr>
          <w:szCs w:val="24"/>
        </w:rPr>
      </w:pPr>
      <w:r>
        <w:rPr>
          <w:szCs w:val="24"/>
        </w:rPr>
        <w:t>Öğrencilerimizde okuma beceri ve alışkanlıklarını geliştirmek ve yaygınlaştırmak.</w:t>
      </w:r>
    </w:p>
    <w:p w:rsidR="00020B49" w:rsidRDefault="00020B49" w:rsidP="00020B49">
      <w:pPr>
        <w:spacing w:line="360" w:lineRule="auto"/>
        <w:jc w:val="both"/>
      </w:pPr>
      <w:r w:rsidRPr="00C5113E">
        <w:rPr>
          <w:b/>
          <w:color w:val="00B0F0"/>
        </w:rPr>
        <w:t>Stratejik Hedef 1.1.</w:t>
      </w:r>
      <w:r w:rsidRPr="000978E4">
        <w:rPr>
          <w:color w:val="FF0000"/>
        </w:rPr>
        <w:t xml:space="preserve"> </w:t>
      </w:r>
      <w:r>
        <w:rPr>
          <w:color w:val="FF0000"/>
        </w:rPr>
        <w:t xml:space="preserve"> </w:t>
      </w:r>
      <w:r w:rsidRPr="000978E4">
        <w:rPr>
          <w:color w:val="FF0000"/>
        </w:rPr>
        <w:t xml:space="preserve"> </w:t>
      </w:r>
      <w:r>
        <w:t>Her öğrenci için okunan kitap sayısının her yıl arttırmak.</w:t>
      </w:r>
      <w:r w:rsidRPr="00A25402">
        <w:t xml:space="preserve"> </w:t>
      </w:r>
    </w:p>
    <w:p w:rsidR="00020B49" w:rsidRDefault="00020B49" w:rsidP="00020B49">
      <w:pPr>
        <w:keepNext/>
        <w:keepLines/>
        <w:spacing w:before="240" w:after="240" w:line="240" w:lineRule="auto"/>
        <w:outlineLvl w:val="2"/>
        <w:rPr>
          <w:rFonts w:eastAsia="SimSun"/>
          <w:b/>
          <w:color w:val="00B0F0"/>
          <w:sz w:val="28"/>
          <w:szCs w:val="24"/>
        </w:rPr>
      </w:pPr>
      <w:r w:rsidRPr="00C5113E">
        <w:rPr>
          <w:rFonts w:eastAsia="SimSun"/>
          <w:b/>
          <w:color w:val="00B0F0"/>
          <w:sz w:val="28"/>
          <w:szCs w:val="24"/>
        </w:rPr>
        <w:t xml:space="preserve">Performans Göstergeleri </w:t>
      </w:r>
    </w:p>
    <w:tbl>
      <w:tblPr>
        <w:tblW w:w="12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994"/>
        <w:gridCol w:w="1030"/>
        <w:gridCol w:w="7"/>
        <w:gridCol w:w="1169"/>
        <w:gridCol w:w="1121"/>
        <w:gridCol w:w="1085"/>
        <w:gridCol w:w="1176"/>
        <w:gridCol w:w="1082"/>
        <w:gridCol w:w="19"/>
      </w:tblGrid>
      <w:tr w:rsidR="00521A0A" w:rsidRPr="00833480" w:rsidTr="00C5113E">
        <w:trPr>
          <w:trHeight w:val="192"/>
        </w:trPr>
        <w:tc>
          <w:tcPr>
            <w:tcW w:w="1276" w:type="dxa"/>
            <w:vMerge w:val="restart"/>
            <w:shd w:val="clear" w:color="auto" w:fill="auto"/>
            <w:noWrap/>
            <w:vAlign w:val="center"/>
            <w:hideMark/>
          </w:tcPr>
          <w:p w:rsidR="00521A0A" w:rsidRPr="003322A4" w:rsidRDefault="00521A0A" w:rsidP="00F034FD">
            <w:pPr>
              <w:spacing w:after="0" w:line="240" w:lineRule="auto"/>
              <w:rPr>
                <w:b/>
                <w:bCs/>
                <w:color w:val="000000"/>
                <w:szCs w:val="22"/>
              </w:rPr>
            </w:pPr>
            <w:r>
              <w:rPr>
                <w:b/>
                <w:bCs/>
                <w:color w:val="000000"/>
                <w:sz w:val="22"/>
                <w:szCs w:val="22"/>
              </w:rPr>
              <w:t>No</w:t>
            </w:r>
          </w:p>
        </w:tc>
        <w:tc>
          <w:tcPr>
            <w:tcW w:w="4994" w:type="dxa"/>
            <w:vMerge w:val="restart"/>
            <w:shd w:val="clear" w:color="auto" w:fill="auto"/>
            <w:vAlign w:val="center"/>
            <w:hideMark/>
          </w:tcPr>
          <w:p w:rsidR="00521A0A" w:rsidRPr="003322A4" w:rsidRDefault="00521A0A" w:rsidP="00F034FD">
            <w:pPr>
              <w:spacing w:after="0" w:line="240" w:lineRule="auto"/>
              <w:rPr>
                <w:b/>
                <w:bCs/>
                <w:color w:val="000000"/>
                <w:sz w:val="20"/>
                <w:szCs w:val="22"/>
              </w:rPr>
            </w:pPr>
            <w:r w:rsidRPr="003322A4">
              <w:rPr>
                <w:b/>
                <w:bCs/>
                <w:color w:val="000000"/>
                <w:sz w:val="20"/>
                <w:szCs w:val="22"/>
              </w:rPr>
              <w:t>PERFORMANS</w:t>
            </w:r>
          </w:p>
          <w:p w:rsidR="00521A0A" w:rsidRPr="003322A4" w:rsidRDefault="00521A0A" w:rsidP="00F034FD">
            <w:pPr>
              <w:spacing w:after="0" w:line="240" w:lineRule="auto"/>
              <w:rPr>
                <w:b/>
                <w:bCs/>
                <w:color w:val="000000"/>
                <w:sz w:val="20"/>
                <w:szCs w:val="22"/>
              </w:rPr>
            </w:pPr>
            <w:r w:rsidRPr="003322A4">
              <w:rPr>
                <w:b/>
                <w:bCs/>
                <w:color w:val="000000"/>
                <w:sz w:val="20"/>
                <w:szCs w:val="22"/>
              </w:rPr>
              <w:t>GÖSTERGESİ</w:t>
            </w:r>
          </w:p>
        </w:tc>
        <w:tc>
          <w:tcPr>
            <w:tcW w:w="1037" w:type="dxa"/>
            <w:gridSpan w:val="2"/>
            <w:shd w:val="clear" w:color="auto" w:fill="auto"/>
            <w:vAlign w:val="center"/>
          </w:tcPr>
          <w:p w:rsidR="00521A0A" w:rsidRPr="003322A4" w:rsidRDefault="00521A0A" w:rsidP="00F034FD">
            <w:pPr>
              <w:spacing w:after="0" w:line="240" w:lineRule="auto"/>
              <w:rPr>
                <w:b/>
                <w:bCs/>
                <w:color w:val="000000"/>
                <w:sz w:val="20"/>
                <w:szCs w:val="22"/>
              </w:rPr>
            </w:pPr>
            <w:r w:rsidRPr="003322A4">
              <w:rPr>
                <w:b/>
                <w:bCs/>
                <w:color w:val="000000"/>
                <w:sz w:val="20"/>
                <w:szCs w:val="22"/>
              </w:rPr>
              <w:t>Mevcut</w:t>
            </w:r>
          </w:p>
        </w:tc>
        <w:tc>
          <w:tcPr>
            <w:tcW w:w="5652" w:type="dxa"/>
            <w:gridSpan w:val="6"/>
            <w:shd w:val="clear" w:color="auto" w:fill="auto"/>
            <w:vAlign w:val="center"/>
          </w:tcPr>
          <w:p w:rsidR="00521A0A" w:rsidRPr="003322A4" w:rsidRDefault="00521A0A" w:rsidP="00F034FD">
            <w:pPr>
              <w:spacing w:after="0" w:line="240" w:lineRule="auto"/>
              <w:rPr>
                <w:b/>
                <w:bCs/>
                <w:color w:val="000000"/>
                <w:szCs w:val="22"/>
              </w:rPr>
            </w:pPr>
            <w:r w:rsidRPr="003322A4">
              <w:rPr>
                <w:b/>
                <w:bCs/>
                <w:color w:val="000000"/>
                <w:sz w:val="22"/>
                <w:szCs w:val="22"/>
              </w:rPr>
              <w:t>HEDEF</w:t>
            </w:r>
          </w:p>
        </w:tc>
      </w:tr>
      <w:tr w:rsidR="00521A0A" w:rsidRPr="00833480" w:rsidTr="00C5113E">
        <w:trPr>
          <w:gridAfter w:val="1"/>
          <w:wAfter w:w="19" w:type="dxa"/>
          <w:trHeight w:val="141"/>
        </w:trPr>
        <w:tc>
          <w:tcPr>
            <w:tcW w:w="1276" w:type="dxa"/>
            <w:vMerge/>
            <w:shd w:val="clear" w:color="auto" w:fill="auto"/>
            <w:vAlign w:val="center"/>
            <w:hideMark/>
          </w:tcPr>
          <w:p w:rsidR="00521A0A" w:rsidRPr="00833480" w:rsidRDefault="00521A0A" w:rsidP="00F034FD">
            <w:pPr>
              <w:spacing w:after="0" w:line="240" w:lineRule="auto"/>
              <w:rPr>
                <w:rFonts w:ascii="Times New Roman" w:hAnsi="Times New Roman"/>
                <w:b/>
                <w:bCs/>
                <w:sz w:val="18"/>
                <w:szCs w:val="18"/>
              </w:rPr>
            </w:pPr>
          </w:p>
        </w:tc>
        <w:tc>
          <w:tcPr>
            <w:tcW w:w="4994" w:type="dxa"/>
            <w:vMerge/>
            <w:shd w:val="clear" w:color="auto" w:fill="auto"/>
            <w:vAlign w:val="center"/>
            <w:hideMark/>
          </w:tcPr>
          <w:p w:rsidR="00521A0A" w:rsidRPr="00833480" w:rsidRDefault="00521A0A" w:rsidP="00F034FD">
            <w:pPr>
              <w:spacing w:after="0" w:line="240" w:lineRule="auto"/>
              <w:rPr>
                <w:rFonts w:ascii="Times New Roman" w:hAnsi="Times New Roman"/>
                <w:b/>
                <w:bCs/>
                <w:sz w:val="18"/>
                <w:szCs w:val="18"/>
              </w:rPr>
            </w:pPr>
          </w:p>
        </w:tc>
        <w:tc>
          <w:tcPr>
            <w:tcW w:w="1030" w:type="dxa"/>
            <w:shd w:val="clear" w:color="auto" w:fill="auto"/>
            <w:noWrap/>
            <w:vAlign w:val="center"/>
            <w:hideMark/>
          </w:tcPr>
          <w:p w:rsidR="00521A0A" w:rsidRPr="00833480" w:rsidRDefault="00521A0A" w:rsidP="00F034FD">
            <w:pPr>
              <w:spacing w:after="0" w:line="240" w:lineRule="auto"/>
              <w:rPr>
                <w:rFonts w:ascii="Times New Roman" w:hAnsi="Times New Roman"/>
                <w:b/>
                <w:bCs/>
                <w:sz w:val="18"/>
                <w:szCs w:val="18"/>
              </w:rPr>
            </w:pPr>
            <w:r w:rsidRPr="003322A4">
              <w:rPr>
                <w:b/>
                <w:bCs/>
                <w:sz w:val="22"/>
                <w:szCs w:val="22"/>
              </w:rPr>
              <w:t>2018</w:t>
            </w:r>
          </w:p>
        </w:tc>
        <w:tc>
          <w:tcPr>
            <w:tcW w:w="1176" w:type="dxa"/>
            <w:gridSpan w:val="2"/>
            <w:shd w:val="clear" w:color="auto" w:fill="auto"/>
            <w:noWrap/>
            <w:vAlign w:val="center"/>
            <w:hideMark/>
          </w:tcPr>
          <w:p w:rsidR="00521A0A" w:rsidRPr="00833480" w:rsidRDefault="00521A0A" w:rsidP="00F034FD">
            <w:pPr>
              <w:spacing w:after="0" w:line="240" w:lineRule="auto"/>
              <w:rPr>
                <w:rFonts w:ascii="Times New Roman" w:hAnsi="Times New Roman"/>
                <w:b/>
                <w:bCs/>
                <w:sz w:val="18"/>
                <w:szCs w:val="18"/>
              </w:rPr>
            </w:pPr>
            <w:r w:rsidRPr="003322A4">
              <w:rPr>
                <w:b/>
                <w:bCs/>
                <w:sz w:val="22"/>
                <w:szCs w:val="22"/>
              </w:rPr>
              <w:t>2019</w:t>
            </w:r>
          </w:p>
        </w:tc>
        <w:tc>
          <w:tcPr>
            <w:tcW w:w="1121" w:type="dxa"/>
            <w:vAlign w:val="center"/>
          </w:tcPr>
          <w:p w:rsidR="00521A0A" w:rsidRPr="003322A4" w:rsidRDefault="00521A0A" w:rsidP="00F034FD">
            <w:pPr>
              <w:spacing w:after="0" w:line="240" w:lineRule="auto"/>
              <w:rPr>
                <w:b/>
                <w:bCs/>
                <w:szCs w:val="22"/>
              </w:rPr>
            </w:pPr>
          </w:p>
        </w:tc>
        <w:tc>
          <w:tcPr>
            <w:tcW w:w="1085" w:type="dxa"/>
            <w:vAlign w:val="center"/>
          </w:tcPr>
          <w:p w:rsidR="00521A0A" w:rsidRPr="003322A4" w:rsidRDefault="00521A0A" w:rsidP="00F034FD">
            <w:pPr>
              <w:spacing w:after="0" w:line="240" w:lineRule="auto"/>
              <w:rPr>
                <w:b/>
                <w:bCs/>
                <w:szCs w:val="22"/>
              </w:rPr>
            </w:pPr>
          </w:p>
        </w:tc>
        <w:tc>
          <w:tcPr>
            <w:tcW w:w="1176" w:type="dxa"/>
            <w:vAlign w:val="center"/>
          </w:tcPr>
          <w:p w:rsidR="00521A0A" w:rsidRPr="003322A4" w:rsidRDefault="00521A0A" w:rsidP="00F034FD">
            <w:pPr>
              <w:spacing w:after="0" w:line="240" w:lineRule="auto"/>
              <w:rPr>
                <w:b/>
                <w:bCs/>
                <w:szCs w:val="22"/>
              </w:rPr>
            </w:pPr>
            <w:r w:rsidRPr="003322A4">
              <w:rPr>
                <w:b/>
                <w:bCs/>
                <w:sz w:val="22"/>
                <w:szCs w:val="22"/>
              </w:rPr>
              <w:t>2018</w:t>
            </w:r>
          </w:p>
        </w:tc>
        <w:tc>
          <w:tcPr>
            <w:tcW w:w="1082" w:type="dxa"/>
            <w:vAlign w:val="center"/>
          </w:tcPr>
          <w:p w:rsidR="00521A0A" w:rsidRPr="003322A4" w:rsidRDefault="00521A0A" w:rsidP="00F034FD">
            <w:pPr>
              <w:spacing w:after="0" w:line="240" w:lineRule="auto"/>
              <w:rPr>
                <w:b/>
                <w:bCs/>
                <w:szCs w:val="22"/>
              </w:rPr>
            </w:pPr>
            <w:r w:rsidRPr="003322A4">
              <w:rPr>
                <w:b/>
                <w:bCs/>
                <w:sz w:val="22"/>
                <w:szCs w:val="22"/>
              </w:rPr>
              <w:t>2019</w:t>
            </w:r>
          </w:p>
        </w:tc>
      </w:tr>
      <w:tr w:rsidR="00C5113E" w:rsidRPr="00833480" w:rsidTr="003C4E7D">
        <w:trPr>
          <w:gridAfter w:val="1"/>
          <w:wAfter w:w="19" w:type="dxa"/>
          <w:trHeight w:val="250"/>
        </w:trPr>
        <w:tc>
          <w:tcPr>
            <w:tcW w:w="1276" w:type="dxa"/>
            <w:shd w:val="clear" w:color="auto" w:fill="auto"/>
            <w:vAlign w:val="center"/>
          </w:tcPr>
          <w:p w:rsidR="00C5113E" w:rsidRPr="000978E4" w:rsidRDefault="00C5113E" w:rsidP="00F034FD">
            <w:pPr>
              <w:spacing w:line="240" w:lineRule="auto"/>
              <w:rPr>
                <w:color w:val="FF0000"/>
                <w:szCs w:val="22"/>
              </w:rPr>
            </w:pPr>
            <w:r w:rsidRPr="000978E4">
              <w:rPr>
                <w:color w:val="FF0000"/>
                <w:szCs w:val="22"/>
              </w:rPr>
              <w:t>PG.1.1.a</w:t>
            </w:r>
          </w:p>
        </w:tc>
        <w:tc>
          <w:tcPr>
            <w:tcW w:w="4994" w:type="dxa"/>
            <w:shd w:val="clear" w:color="auto" w:fill="auto"/>
            <w:vAlign w:val="center"/>
          </w:tcPr>
          <w:p w:rsidR="00C5113E" w:rsidRPr="000978E4" w:rsidRDefault="00C5113E" w:rsidP="00F034FD">
            <w:pPr>
              <w:spacing w:line="240" w:lineRule="auto"/>
              <w:rPr>
                <w:szCs w:val="24"/>
              </w:rPr>
            </w:pPr>
            <w:r>
              <w:rPr>
                <w:szCs w:val="24"/>
              </w:rPr>
              <w:t>Yıl sonunda okunan toplam kitap sayısı/ öğrenci sayısı</w:t>
            </w:r>
          </w:p>
        </w:tc>
        <w:tc>
          <w:tcPr>
            <w:tcW w:w="1030" w:type="dxa"/>
            <w:shd w:val="clear" w:color="auto" w:fill="auto"/>
            <w:noWrap/>
          </w:tcPr>
          <w:p w:rsidR="00C5113E" w:rsidRPr="000978E4" w:rsidRDefault="00C5113E" w:rsidP="00F034FD">
            <w:pPr>
              <w:spacing w:line="240" w:lineRule="auto"/>
              <w:rPr>
                <w:szCs w:val="22"/>
              </w:rPr>
            </w:pPr>
            <w:r>
              <w:rPr>
                <w:szCs w:val="22"/>
              </w:rPr>
              <w:t xml:space="preserve"> 30</w:t>
            </w:r>
          </w:p>
        </w:tc>
        <w:tc>
          <w:tcPr>
            <w:tcW w:w="1176" w:type="dxa"/>
            <w:gridSpan w:val="2"/>
            <w:shd w:val="clear" w:color="auto" w:fill="auto"/>
            <w:noWrap/>
          </w:tcPr>
          <w:p w:rsidR="00C5113E" w:rsidRPr="000978E4" w:rsidRDefault="00C5113E" w:rsidP="00F034FD">
            <w:pPr>
              <w:spacing w:line="240" w:lineRule="auto"/>
              <w:rPr>
                <w:szCs w:val="22"/>
              </w:rPr>
            </w:pPr>
            <w:r>
              <w:rPr>
                <w:szCs w:val="22"/>
              </w:rPr>
              <w:t>40</w:t>
            </w:r>
          </w:p>
        </w:tc>
        <w:tc>
          <w:tcPr>
            <w:tcW w:w="1121" w:type="dxa"/>
          </w:tcPr>
          <w:p w:rsidR="00C5113E" w:rsidRPr="000978E4" w:rsidRDefault="00C5113E" w:rsidP="00F034FD">
            <w:pPr>
              <w:spacing w:line="240" w:lineRule="auto"/>
              <w:rPr>
                <w:szCs w:val="22"/>
              </w:rPr>
            </w:pPr>
            <w:r>
              <w:rPr>
                <w:szCs w:val="22"/>
              </w:rPr>
              <w:t>50</w:t>
            </w:r>
          </w:p>
        </w:tc>
        <w:tc>
          <w:tcPr>
            <w:tcW w:w="1085" w:type="dxa"/>
          </w:tcPr>
          <w:p w:rsidR="00C5113E" w:rsidRPr="000978E4" w:rsidRDefault="00C5113E" w:rsidP="00F034FD">
            <w:pPr>
              <w:spacing w:line="240" w:lineRule="auto"/>
              <w:rPr>
                <w:szCs w:val="22"/>
              </w:rPr>
            </w:pPr>
            <w:r>
              <w:rPr>
                <w:szCs w:val="22"/>
              </w:rPr>
              <w:t>60</w:t>
            </w:r>
          </w:p>
        </w:tc>
        <w:tc>
          <w:tcPr>
            <w:tcW w:w="1176" w:type="dxa"/>
          </w:tcPr>
          <w:p w:rsidR="00C5113E" w:rsidRPr="000978E4" w:rsidRDefault="00C5113E" w:rsidP="00F034FD">
            <w:pPr>
              <w:spacing w:line="240" w:lineRule="auto"/>
              <w:rPr>
                <w:szCs w:val="22"/>
              </w:rPr>
            </w:pPr>
            <w:r>
              <w:rPr>
                <w:szCs w:val="22"/>
              </w:rPr>
              <w:t>80</w:t>
            </w:r>
          </w:p>
        </w:tc>
        <w:tc>
          <w:tcPr>
            <w:tcW w:w="1082" w:type="dxa"/>
          </w:tcPr>
          <w:p w:rsidR="00C5113E" w:rsidRPr="000978E4" w:rsidRDefault="00C5113E" w:rsidP="00F034FD">
            <w:pPr>
              <w:spacing w:line="240" w:lineRule="auto"/>
              <w:rPr>
                <w:szCs w:val="22"/>
              </w:rPr>
            </w:pPr>
            <w:r>
              <w:rPr>
                <w:szCs w:val="22"/>
              </w:rPr>
              <w:t>100</w:t>
            </w:r>
          </w:p>
        </w:tc>
      </w:tr>
      <w:tr w:rsidR="00C5113E" w:rsidRPr="00833480" w:rsidTr="003C4E7D">
        <w:trPr>
          <w:gridAfter w:val="1"/>
          <w:wAfter w:w="19" w:type="dxa"/>
          <w:trHeight w:val="250"/>
        </w:trPr>
        <w:tc>
          <w:tcPr>
            <w:tcW w:w="1276" w:type="dxa"/>
            <w:shd w:val="clear" w:color="auto" w:fill="auto"/>
            <w:vAlign w:val="center"/>
          </w:tcPr>
          <w:p w:rsidR="00C5113E" w:rsidRPr="000978E4" w:rsidRDefault="00C5113E" w:rsidP="00F034FD">
            <w:pPr>
              <w:rPr>
                <w:szCs w:val="22"/>
              </w:rPr>
            </w:pPr>
            <w:r w:rsidRPr="000978E4">
              <w:rPr>
                <w:color w:val="FF0000"/>
                <w:szCs w:val="22"/>
              </w:rPr>
              <w:t>PG.1.1.b</w:t>
            </w:r>
          </w:p>
        </w:tc>
        <w:tc>
          <w:tcPr>
            <w:tcW w:w="4994" w:type="dxa"/>
            <w:shd w:val="clear" w:color="auto" w:fill="auto"/>
            <w:vAlign w:val="center"/>
          </w:tcPr>
          <w:p w:rsidR="00C5113E" w:rsidRPr="000978E4" w:rsidRDefault="00C5113E" w:rsidP="00F034FD">
            <w:pPr>
              <w:spacing w:line="240" w:lineRule="auto"/>
              <w:rPr>
                <w:szCs w:val="24"/>
              </w:rPr>
            </w:pPr>
            <w:r>
              <w:rPr>
                <w:szCs w:val="24"/>
              </w:rPr>
              <w:t>Kütüphanedeki ve sınıf kitaplıklarındaki kitap sayısı</w:t>
            </w:r>
          </w:p>
        </w:tc>
        <w:tc>
          <w:tcPr>
            <w:tcW w:w="1030" w:type="dxa"/>
            <w:shd w:val="clear" w:color="auto" w:fill="auto"/>
            <w:noWrap/>
          </w:tcPr>
          <w:p w:rsidR="00C5113E" w:rsidRPr="000978E4" w:rsidRDefault="00C5113E" w:rsidP="00F034FD">
            <w:pPr>
              <w:spacing w:line="240" w:lineRule="auto"/>
              <w:rPr>
                <w:szCs w:val="22"/>
              </w:rPr>
            </w:pPr>
            <w:r>
              <w:rPr>
                <w:szCs w:val="22"/>
              </w:rPr>
              <w:t>1200</w:t>
            </w:r>
          </w:p>
        </w:tc>
        <w:tc>
          <w:tcPr>
            <w:tcW w:w="1176" w:type="dxa"/>
            <w:gridSpan w:val="2"/>
            <w:shd w:val="clear" w:color="auto" w:fill="auto"/>
            <w:noWrap/>
          </w:tcPr>
          <w:p w:rsidR="00C5113E" w:rsidRPr="000978E4" w:rsidRDefault="00C5113E" w:rsidP="00F034FD">
            <w:pPr>
              <w:spacing w:line="240" w:lineRule="auto"/>
              <w:rPr>
                <w:szCs w:val="22"/>
              </w:rPr>
            </w:pPr>
            <w:r>
              <w:rPr>
                <w:szCs w:val="22"/>
              </w:rPr>
              <w:t>1250</w:t>
            </w:r>
          </w:p>
        </w:tc>
        <w:tc>
          <w:tcPr>
            <w:tcW w:w="1121" w:type="dxa"/>
          </w:tcPr>
          <w:p w:rsidR="00C5113E" w:rsidRPr="000978E4" w:rsidRDefault="00C5113E" w:rsidP="00F034FD">
            <w:pPr>
              <w:spacing w:line="240" w:lineRule="auto"/>
              <w:rPr>
                <w:szCs w:val="22"/>
              </w:rPr>
            </w:pPr>
            <w:r>
              <w:rPr>
                <w:szCs w:val="22"/>
              </w:rPr>
              <w:t>1300</w:t>
            </w:r>
          </w:p>
        </w:tc>
        <w:tc>
          <w:tcPr>
            <w:tcW w:w="1085" w:type="dxa"/>
          </w:tcPr>
          <w:p w:rsidR="00C5113E" w:rsidRPr="000978E4" w:rsidRDefault="00C5113E" w:rsidP="00F034FD">
            <w:pPr>
              <w:spacing w:line="240" w:lineRule="auto"/>
              <w:rPr>
                <w:szCs w:val="22"/>
              </w:rPr>
            </w:pPr>
            <w:r>
              <w:rPr>
                <w:szCs w:val="22"/>
              </w:rPr>
              <w:t>1400</w:t>
            </w:r>
          </w:p>
        </w:tc>
        <w:tc>
          <w:tcPr>
            <w:tcW w:w="1176" w:type="dxa"/>
          </w:tcPr>
          <w:p w:rsidR="00C5113E" w:rsidRPr="000978E4" w:rsidRDefault="00C5113E" w:rsidP="00F034FD">
            <w:pPr>
              <w:spacing w:line="240" w:lineRule="auto"/>
              <w:rPr>
                <w:szCs w:val="22"/>
              </w:rPr>
            </w:pPr>
            <w:r>
              <w:rPr>
                <w:szCs w:val="22"/>
              </w:rPr>
              <w:t>1500</w:t>
            </w:r>
          </w:p>
        </w:tc>
        <w:tc>
          <w:tcPr>
            <w:tcW w:w="1082" w:type="dxa"/>
          </w:tcPr>
          <w:p w:rsidR="00C5113E" w:rsidRPr="000978E4" w:rsidRDefault="00C5113E" w:rsidP="00F034FD">
            <w:pPr>
              <w:spacing w:line="240" w:lineRule="auto"/>
              <w:rPr>
                <w:szCs w:val="22"/>
              </w:rPr>
            </w:pPr>
            <w:r>
              <w:rPr>
                <w:szCs w:val="22"/>
              </w:rPr>
              <w:t>1600</w:t>
            </w:r>
          </w:p>
        </w:tc>
      </w:tr>
    </w:tbl>
    <w:p w:rsidR="00C5113E" w:rsidRDefault="00C5113E" w:rsidP="00020B49">
      <w:pPr>
        <w:rPr>
          <w:b/>
          <w:color w:val="00B0F0"/>
          <w:sz w:val="28"/>
        </w:rPr>
      </w:pPr>
    </w:p>
    <w:p w:rsidR="00020B49" w:rsidRDefault="00020B49" w:rsidP="00020B49">
      <w:pPr>
        <w:rPr>
          <w:b/>
          <w:color w:val="00B0F0"/>
          <w:sz w:val="28"/>
        </w:rPr>
      </w:pPr>
      <w:r w:rsidRPr="00C5113E">
        <w:rPr>
          <w:b/>
          <w:color w:val="00B0F0"/>
          <w:sz w:val="28"/>
        </w:rPr>
        <w:t>Eylemler</w:t>
      </w:r>
    </w:p>
    <w:tbl>
      <w:tblPr>
        <w:tblW w:w="4829" w:type="pct"/>
        <w:tblLayout w:type="fixed"/>
        <w:tblCellMar>
          <w:left w:w="70" w:type="dxa"/>
          <w:right w:w="70" w:type="dxa"/>
        </w:tblCellMar>
        <w:tblLook w:val="04A0"/>
      </w:tblPr>
      <w:tblGrid>
        <w:gridCol w:w="964"/>
        <w:gridCol w:w="6349"/>
        <w:gridCol w:w="3172"/>
        <w:gridCol w:w="3175"/>
      </w:tblGrid>
      <w:tr w:rsidR="00521A0A" w:rsidRPr="00A47F2F" w:rsidTr="00F034F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21A0A" w:rsidRPr="00A47F2F" w:rsidRDefault="00521A0A" w:rsidP="00F034F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21A0A" w:rsidRPr="00A47F2F" w:rsidRDefault="00521A0A" w:rsidP="00F034F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21A0A" w:rsidRPr="00A47F2F" w:rsidRDefault="00521A0A" w:rsidP="00F034F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21A0A" w:rsidRPr="00A47F2F" w:rsidRDefault="00521A0A" w:rsidP="00F034FD">
            <w:pPr>
              <w:spacing w:after="0" w:line="240" w:lineRule="auto"/>
              <w:jc w:val="center"/>
              <w:rPr>
                <w:b/>
                <w:bCs/>
                <w:color w:val="000000"/>
                <w:szCs w:val="24"/>
              </w:rPr>
            </w:pPr>
            <w:r>
              <w:rPr>
                <w:b/>
                <w:bCs/>
                <w:color w:val="000000"/>
                <w:szCs w:val="24"/>
              </w:rPr>
              <w:t>Eylem Tarihi</w:t>
            </w:r>
          </w:p>
        </w:tc>
      </w:tr>
      <w:tr w:rsidR="00521A0A"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21A0A" w:rsidRPr="00787867" w:rsidRDefault="00521A0A" w:rsidP="00F034FD">
            <w:pPr>
              <w:spacing w:line="240" w:lineRule="auto"/>
              <w:jc w:val="center"/>
              <w:rPr>
                <w:color w:val="000000"/>
                <w:szCs w:val="24"/>
              </w:rPr>
            </w:pPr>
            <w:r w:rsidRPr="00787867">
              <w:rPr>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Türkçe dersinin haftada 1 saatini okumaya ayırmak</w:t>
            </w:r>
          </w:p>
        </w:tc>
        <w:tc>
          <w:tcPr>
            <w:tcW w:w="1161"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Tüm ders yılı</w:t>
            </w:r>
          </w:p>
        </w:tc>
      </w:tr>
      <w:tr w:rsidR="00521A0A"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r w:rsidRPr="00787867">
              <w:rPr>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21A0A" w:rsidRPr="003F32A0" w:rsidRDefault="00521A0A" w:rsidP="00F034FD">
            <w:pPr>
              <w:spacing w:line="240" w:lineRule="auto"/>
              <w:jc w:val="both"/>
              <w:rPr>
                <w:szCs w:val="24"/>
              </w:rPr>
            </w:pPr>
            <w:r>
              <w:rPr>
                <w:szCs w:val="24"/>
              </w:rPr>
              <w:t>Okul kütüphanesini zenginleştirmek ve kitap toplama kampanyaları başlatmak</w:t>
            </w:r>
          </w:p>
        </w:tc>
        <w:tc>
          <w:tcPr>
            <w:tcW w:w="1161"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sidRPr="00787867">
              <w:rPr>
                <w:color w:val="000000"/>
                <w:szCs w:val="24"/>
              </w:rPr>
              <w:t>01 Eylül-20 Eylül</w:t>
            </w:r>
          </w:p>
        </w:tc>
      </w:tr>
      <w:tr w:rsidR="00521A0A"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r w:rsidRPr="00787867">
              <w:rPr>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21A0A" w:rsidRPr="003F32A0" w:rsidRDefault="00521A0A" w:rsidP="00F034FD">
            <w:pPr>
              <w:spacing w:line="240" w:lineRule="auto"/>
              <w:jc w:val="both"/>
              <w:rPr>
                <w:szCs w:val="24"/>
              </w:rPr>
            </w:pPr>
            <w:r>
              <w:rPr>
                <w:szCs w:val="24"/>
              </w:rPr>
              <w:t>Sınıf kitaplıklarını zenginleştirmek</w:t>
            </w:r>
          </w:p>
        </w:tc>
        <w:tc>
          <w:tcPr>
            <w:tcW w:w="1161"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Sınıf Öğretmenleri</w:t>
            </w:r>
            <w:r w:rsidRPr="00787867">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sidRPr="00787867">
              <w:rPr>
                <w:color w:val="000000"/>
                <w:szCs w:val="24"/>
              </w:rPr>
              <w:t>01 Eylül-20 Eylül</w:t>
            </w:r>
          </w:p>
        </w:tc>
      </w:tr>
      <w:tr w:rsidR="00521A0A"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r w:rsidRPr="00787867">
              <w:rPr>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21A0A" w:rsidRPr="003F32A0" w:rsidRDefault="00521A0A" w:rsidP="00F034FD">
            <w:pPr>
              <w:spacing w:line="240" w:lineRule="auto"/>
              <w:jc w:val="both"/>
              <w:rPr>
                <w:szCs w:val="24"/>
              </w:rPr>
            </w:pPr>
            <w:r>
              <w:rPr>
                <w:szCs w:val="24"/>
              </w:rPr>
              <w:t>Kütüphaneden yararlanan öğrenci sayısını arttırıcı çalışmalar yapmak</w:t>
            </w:r>
          </w:p>
        </w:tc>
        <w:tc>
          <w:tcPr>
            <w:tcW w:w="1161"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Tüm ders yılı</w:t>
            </w:r>
          </w:p>
        </w:tc>
      </w:tr>
    </w:tbl>
    <w:p w:rsidR="00C5113E" w:rsidRPr="00C5113E" w:rsidRDefault="00C5113E" w:rsidP="00020B49">
      <w:pPr>
        <w:rPr>
          <w:b/>
          <w:color w:val="00B0F0"/>
          <w:sz w:val="28"/>
        </w:rPr>
      </w:pPr>
    </w:p>
    <w:p w:rsidR="00043C3F" w:rsidRPr="00A25402" w:rsidRDefault="00043C3F" w:rsidP="00043C3F">
      <w:pPr>
        <w:keepNext/>
        <w:keepLines/>
        <w:spacing w:before="240" w:after="240" w:line="240" w:lineRule="auto"/>
        <w:outlineLvl w:val="2"/>
        <w:rPr>
          <w:rFonts w:eastAsia="SimSun"/>
          <w:b/>
          <w:color w:val="0070C0"/>
          <w:sz w:val="28"/>
          <w:szCs w:val="24"/>
        </w:rPr>
      </w:pPr>
      <w:r w:rsidRPr="00A25402">
        <w:rPr>
          <w:rFonts w:eastAsia="SimSun"/>
          <w:b/>
          <w:color w:val="0070C0"/>
          <w:sz w:val="28"/>
          <w:szCs w:val="24"/>
        </w:rPr>
        <w:t xml:space="preserve">Stratejik Amaç </w:t>
      </w:r>
      <w:r>
        <w:rPr>
          <w:rFonts w:eastAsia="SimSun"/>
          <w:b/>
          <w:color w:val="0070C0"/>
          <w:sz w:val="28"/>
          <w:szCs w:val="24"/>
        </w:rPr>
        <w:t>3</w:t>
      </w:r>
      <w:r w:rsidRPr="00A25402">
        <w:rPr>
          <w:rFonts w:eastAsia="SimSun"/>
          <w:b/>
          <w:color w:val="0070C0"/>
          <w:sz w:val="28"/>
          <w:szCs w:val="24"/>
        </w:rPr>
        <w:t xml:space="preserve">: </w:t>
      </w:r>
    </w:p>
    <w:p w:rsidR="00043C3F" w:rsidRDefault="00043C3F" w:rsidP="00043C3F">
      <w:pPr>
        <w:spacing w:line="360" w:lineRule="auto"/>
        <w:ind w:firstLine="709"/>
        <w:jc w:val="both"/>
        <w:rPr>
          <w:szCs w:val="24"/>
        </w:rPr>
      </w:pPr>
      <w:r>
        <w:rPr>
          <w:szCs w:val="24"/>
        </w:rPr>
        <w:t>Sportif faaliyetleri arttırmak.</w:t>
      </w:r>
    </w:p>
    <w:p w:rsidR="00043C3F" w:rsidRDefault="00043C3F" w:rsidP="00043C3F">
      <w:pPr>
        <w:spacing w:line="360" w:lineRule="auto"/>
        <w:jc w:val="both"/>
      </w:pPr>
      <w:r w:rsidRPr="00C5113E">
        <w:rPr>
          <w:b/>
          <w:color w:val="00B0F0"/>
        </w:rPr>
        <w:t>Stratejik Hedef 1.1.</w:t>
      </w:r>
      <w:r w:rsidRPr="000978E4">
        <w:rPr>
          <w:color w:val="FF0000"/>
        </w:rPr>
        <w:t xml:space="preserve"> </w:t>
      </w:r>
      <w:r>
        <w:rPr>
          <w:color w:val="FF0000"/>
        </w:rPr>
        <w:t xml:space="preserve"> </w:t>
      </w:r>
      <w:r w:rsidRPr="000978E4">
        <w:rPr>
          <w:color w:val="FF0000"/>
        </w:rPr>
        <w:t xml:space="preserve"> </w:t>
      </w:r>
      <w:r>
        <w:t>Her yıl sportif faaliyet sayısını sürekli arttırmak.</w:t>
      </w:r>
      <w:r w:rsidRPr="00A25402">
        <w:t xml:space="preserve"> </w:t>
      </w:r>
    </w:p>
    <w:p w:rsidR="00043C3F" w:rsidRDefault="00043C3F" w:rsidP="00043C3F">
      <w:pPr>
        <w:keepNext/>
        <w:keepLines/>
        <w:spacing w:before="240" w:after="240" w:line="240" w:lineRule="auto"/>
        <w:outlineLvl w:val="2"/>
        <w:rPr>
          <w:rFonts w:eastAsia="SimSun"/>
          <w:b/>
          <w:color w:val="00B0F0"/>
          <w:sz w:val="28"/>
          <w:szCs w:val="24"/>
        </w:rPr>
      </w:pPr>
      <w:r w:rsidRPr="00C5113E">
        <w:rPr>
          <w:rFonts w:eastAsia="SimSun"/>
          <w:b/>
          <w:color w:val="00B0F0"/>
          <w:sz w:val="28"/>
          <w:szCs w:val="24"/>
        </w:rPr>
        <w:t xml:space="preserve">Performans Göstergeleri </w:t>
      </w:r>
    </w:p>
    <w:tbl>
      <w:tblPr>
        <w:tblW w:w="12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994"/>
        <w:gridCol w:w="1030"/>
        <w:gridCol w:w="7"/>
        <w:gridCol w:w="1169"/>
        <w:gridCol w:w="1121"/>
        <w:gridCol w:w="1085"/>
        <w:gridCol w:w="1176"/>
        <w:gridCol w:w="1082"/>
        <w:gridCol w:w="19"/>
      </w:tblGrid>
      <w:tr w:rsidR="00521A0A" w:rsidRPr="00833480" w:rsidTr="00F034FD">
        <w:trPr>
          <w:trHeight w:val="192"/>
        </w:trPr>
        <w:tc>
          <w:tcPr>
            <w:tcW w:w="1276" w:type="dxa"/>
            <w:vMerge w:val="restart"/>
            <w:shd w:val="clear" w:color="auto" w:fill="auto"/>
            <w:noWrap/>
            <w:vAlign w:val="center"/>
            <w:hideMark/>
          </w:tcPr>
          <w:p w:rsidR="00521A0A" w:rsidRPr="003322A4" w:rsidRDefault="00521A0A" w:rsidP="00F034FD">
            <w:pPr>
              <w:spacing w:after="0" w:line="240" w:lineRule="auto"/>
              <w:rPr>
                <w:b/>
                <w:bCs/>
                <w:color w:val="000000"/>
                <w:szCs w:val="22"/>
              </w:rPr>
            </w:pPr>
            <w:r>
              <w:rPr>
                <w:b/>
                <w:bCs/>
                <w:color w:val="000000"/>
                <w:sz w:val="22"/>
                <w:szCs w:val="22"/>
              </w:rPr>
              <w:t>No</w:t>
            </w:r>
          </w:p>
        </w:tc>
        <w:tc>
          <w:tcPr>
            <w:tcW w:w="4994" w:type="dxa"/>
            <w:vMerge w:val="restart"/>
            <w:shd w:val="clear" w:color="auto" w:fill="auto"/>
            <w:vAlign w:val="center"/>
            <w:hideMark/>
          </w:tcPr>
          <w:p w:rsidR="00521A0A" w:rsidRPr="003322A4" w:rsidRDefault="00521A0A" w:rsidP="00F034FD">
            <w:pPr>
              <w:spacing w:after="0" w:line="240" w:lineRule="auto"/>
              <w:rPr>
                <w:b/>
                <w:bCs/>
                <w:color w:val="000000"/>
                <w:sz w:val="20"/>
                <w:szCs w:val="22"/>
              </w:rPr>
            </w:pPr>
            <w:r w:rsidRPr="003322A4">
              <w:rPr>
                <w:b/>
                <w:bCs/>
                <w:color w:val="000000"/>
                <w:sz w:val="20"/>
                <w:szCs w:val="22"/>
              </w:rPr>
              <w:t>PERFORMANS</w:t>
            </w:r>
          </w:p>
          <w:p w:rsidR="00521A0A" w:rsidRPr="003322A4" w:rsidRDefault="00521A0A" w:rsidP="00F034FD">
            <w:pPr>
              <w:spacing w:after="0" w:line="240" w:lineRule="auto"/>
              <w:rPr>
                <w:b/>
                <w:bCs/>
                <w:color w:val="000000"/>
                <w:sz w:val="20"/>
                <w:szCs w:val="22"/>
              </w:rPr>
            </w:pPr>
            <w:r w:rsidRPr="003322A4">
              <w:rPr>
                <w:b/>
                <w:bCs/>
                <w:color w:val="000000"/>
                <w:sz w:val="20"/>
                <w:szCs w:val="22"/>
              </w:rPr>
              <w:t>GÖSTERGESİ</w:t>
            </w:r>
          </w:p>
        </w:tc>
        <w:tc>
          <w:tcPr>
            <w:tcW w:w="1037" w:type="dxa"/>
            <w:gridSpan w:val="2"/>
            <w:shd w:val="clear" w:color="auto" w:fill="auto"/>
            <w:vAlign w:val="center"/>
          </w:tcPr>
          <w:p w:rsidR="00521A0A" w:rsidRPr="003322A4" w:rsidRDefault="00521A0A" w:rsidP="00F034FD">
            <w:pPr>
              <w:spacing w:after="0" w:line="240" w:lineRule="auto"/>
              <w:rPr>
                <w:b/>
                <w:bCs/>
                <w:color w:val="000000"/>
                <w:sz w:val="20"/>
                <w:szCs w:val="22"/>
              </w:rPr>
            </w:pPr>
            <w:r w:rsidRPr="003322A4">
              <w:rPr>
                <w:b/>
                <w:bCs/>
                <w:color w:val="000000"/>
                <w:sz w:val="20"/>
                <w:szCs w:val="22"/>
              </w:rPr>
              <w:t>Mevcut</w:t>
            </w:r>
          </w:p>
        </w:tc>
        <w:tc>
          <w:tcPr>
            <w:tcW w:w="5652" w:type="dxa"/>
            <w:gridSpan w:val="6"/>
            <w:shd w:val="clear" w:color="auto" w:fill="auto"/>
            <w:vAlign w:val="center"/>
          </w:tcPr>
          <w:p w:rsidR="00521A0A" w:rsidRPr="003322A4" w:rsidRDefault="00521A0A" w:rsidP="00F034FD">
            <w:pPr>
              <w:spacing w:after="0" w:line="240" w:lineRule="auto"/>
              <w:rPr>
                <w:b/>
                <w:bCs/>
                <w:color w:val="000000"/>
                <w:szCs w:val="22"/>
              </w:rPr>
            </w:pPr>
            <w:r w:rsidRPr="003322A4">
              <w:rPr>
                <w:b/>
                <w:bCs/>
                <w:color w:val="000000"/>
                <w:sz w:val="22"/>
                <w:szCs w:val="22"/>
              </w:rPr>
              <w:t>HEDEF</w:t>
            </w:r>
          </w:p>
        </w:tc>
      </w:tr>
      <w:tr w:rsidR="00521A0A" w:rsidRPr="00833480" w:rsidTr="00F034FD">
        <w:trPr>
          <w:gridAfter w:val="1"/>
          <w:wAfter w:w="19" w:type="dxa"/>
          <w:trHeight w:val="141"/>
        </w:trPr>
        <w:tc>
          <w:tcPr>
            <w:tcW w:w="1276" w:type="dxa"/>
            <w:vMerge/>
            <w:shd w:val="clear" w:color="auto" w:fill="auto"/>
            <w:vAlign w:val="center"/>
            <w:hideMark/>
          </w:tcPr>
          <w:p w:rsidR="00521A0A" w:rsidRPr="00833480" w:rsidRDefault="00521A0A" w:rsidP="00F034FD">
            <w:pPr>
              <w:spacing w:after="0" w:line="240" w:lineRule="auto"/>
              <w:rPr>
                <w:rFonts w:ascii="Times New Roman" w:hAnsi="Times New Roman"/>
                <w:b/>
                <w:bCs/>
                <w:sz w:val="18"/>
                <w:szCs w:val="18"/>
              </w:rPr>
            </w:pPr>
          </w:p>
        </w:tc>
        <w:tc>
          <w:tcPr>
            <w:tcW w:w="4994" w:type="dxa"/>
            <w:vMerge/>
            <w:shd w:val="clear" w:color="auto" w:fill="auto"/>
            <w:vAlign w:val="center"/>
            <w:hideMark/>
          </w:tcPr>
          <w:p w:rsidR="00521A0A" w:rsidRPr="00833480" w:rsidRDefault="00521A0A" w:rsidP="00F034FD">
            <w:pPr>
              <w:spacing w:after="0" w:line="240" w:lineRule="auto"/>
              <w:rPr>
                <w:rFonts w:ascii="Times New Roman" w:hAnsi="Times New Roman"/>
                <w:b/>
                <w:bCs/>
                <w:sz w:val="18"/>
                <w:szCs w:val="18"/>
              </w:rPr>
            </w:pPr>
          </w:p>
        </w:tc>
        <w:tc>
          <w:tcPr>
            <w:tcW w:w="1030" w:type="dxa"/>
            <w:shd w:val="clear" w:color="auto" w:fill="auto"/>
            <w:noWrap/>
            <w:vAlign w:val="center"/>
            <w:hideMark/>
          </w:tcPr>
          <w:p w:rsidR="00521A0A" w:rsidRPr="00833480" w:rsidRDefault="00521A0A" w:rsidP="00F034FD">
            <w:pPr>
              <w:spacing w:after="0" w:line="240" w:lineRule="auto"/>
              <w:rPr>
                <w:rFonts w:ascii="Times New Roman" w:hAnsi="Times New Roman"/>
                <w:b/>
                <w:bCs/>
                <w:sz w:val="18"/>
                <w:szCs w:val="18"/>
              </w:rPr>
            </w:pPr>
            <w:r w:rsidRPr="003322A4">
              <w:rPr>
                <w:b/>
                <w:bCs/>
                <w:sz w:val="22"/>
                <w:szCs w:val="22"/>
              </w:rPr>
              <w:t>2018</w:t>
            </w:r>
          </w:p>
        </w:tc>
        <w:tc>
          <w:tcPr>
            <w:tcW w:w="1176" w:type="dxa"/>
            <w:gridSpan w:val="2"/>
            <w:shd w:val="clear" w:color="auto" w:fill="auto"/>
            <w:noWrap/>
            <w:vAlign w:val="center"/>
            <w:hideMark/>
          </w:tcPr>
          <w:p w:rsidR="00521A0A" w:rsidRPr="00833480" w:rsidRDefault="00521A0A" w:rsidP="00F034FD">
            <w:pPr>
              <w:spacing w:after="0" w:line="240" w:lineRule="auto"/>
              <w:rPr>
                <w:rFonts w:ascii="Times New Roman" w:hAnsi="Times New Roman"/>
                <w:b/>
                <w:bCs/>
                <w:sz w:val="18"/>
                <w:szCs w:val="18"/>
              </w:rPr>
            </w:pPr>
            <w:r w:rsidRPr="003322A4">
              <w:rPr>
                <w:b/>
                <w:bCs/>
                <w:sz w:val="22"/>
                <w:szCs w:val="22"/>
              </w:rPr>
              <w:t>2019</w:t>
            </w:r>
          </w:p>
        </w:tc>
        <w:tc>
          <w:tcPr>
            <w:tcW w:w="1121" w:type="dxa"/>
            <w:vAlign w:val="center"/>
          </w:tcPr>
          <w:p w:rsidR="00521A0A" w:rsidRPr="003322A4" w:rsidRDefault="00521A0A" w:rsidP="00F034FD">
            <w:pPr>
              <w:spacing w:after="0" w:line="240" w:lineRule="auto"/>
              <w:rPr>
                <w:b/>
                <w:bCs/>
                <w:szCs w:val="22"/>
              </w:rPr>
            </w:pPr>
          </w:p>
        </w:tc>
        <w:tc>
          <w:tcPr>
            <w:tcW w:w="1085" w:type="dxa"/>
            <w:vAlign w:val="center"/>
          </w:tcPr>
          <w:p w:rsidR="00521A0A" w:rsidRPr="003322A4" w:rsidRDefault="00521A0A" w:rsidP="00F034FD">
            <w:pPr>
              <w:spacing w:after="0" w:line="240" w:lineRule="auto"/>
              <w:rPr>
                <w:b/>
                <w:bCs/>
                <w:szCs w:val="22"/>
              </w:rPr>
            </w:pPr>
          </w:p>
        </w:tc>
        <w:tc>
          <w:tcPr>
            <w:tcW w:w="1176" w:type="dxa"/>
            <w:vAlign w:val="center"/>
          </w:tcPr>
          <w:p w:rsidR="00521A0A" w:rsidRPr="003322A4" w:rsidRDefault="00521A0A" w:rsidP="00F034FD">
            <w:pPr>
              <w:spacing w:after="0" w:line="240" w:lineRule="auto"/>
              <w:rPr>
                <w:b/>
                <w:bCs/>
                <w:szCs w:val="22"/>
              </w:rPr>
            </w:pPr>
            <w:r w:rsidRPr="003322A4">
              <w:rPr>
                <w:b/>
                <w:bCs/>
                <w:sz w:val="22"/>
                <w:szCs w:val="22"/>
              </w:rPr>
              <w:t>2018</w:t>
            </w:r>
          </w:p>
        </w:tc>
        <w:tc>
          <w:tcPr>
            <w:tcW w:w="1082" w:type="dxa"/>
            <w:vAlign w:val="center"/>
          </w:tcPr>
          <w:p w:rsidR="00521A0A" w:rsidRPr="003322A4" w:rsidRDefault="00521A0A" w:rsidP="00F034FD">
            <w:pPr>
              <w:spacing w:after="0" w:line="240" w:lineRule="auto"/>
              <w:rPr>
                <w:b/>
                <w:bCs/>
                <w:szCs w:val="22"/>
              </w:rPr>
            </w:pPr>
            <w:r w:rsidRPr="003322A4">
              <w:rPr>
                <w:b/>
                <w:bCs/>
                <w:sz w:val="22"/>
                <w:szCs w:val="22"/>
              </w:rPr>
              <w:t>2019</w:t>
            </w:r>
          </w:p>
        </w:tc>
      </w:tr>
      <w:tr w:rsidR="00A32493" w:rsidRPr="00833480" w:rsidTr="00F034FD">
        <w:trPr>
          <w:gridAfter w:val="1"/>
          <w:wAfter w:w="19" w:type="dxa"/>
          <w:trHeight w:val="250"/>
        </w:trPr>
        <w:tc>
          <w:tcPr>
            <w:tcW w:w="1276" w:type="dxa"/>
            <w:shd w:val="clear" w:color="auto" w:fill="auto"/>
            <w:vAlign w:val="center"/>
          </w:tcPr>
          <w:p w:rsidR="00A32493" w:rsidRPr="000978E4" w:rsidRDefault="00A32493" w:rsidP="00F034FD">
            <w:pPr>
              <w:spacing w:line="240" w:lineRule="auto"/>
              <w:rPr>
                <w:color w:val="FF0000"/>
                <w:szCs w:val="22"/>
              </w:rPr>
            </w:pPr>
            <w:r w:rsidRPr="000978E4">
              <w:rPr>
                <w:color w:val="FF0000"/>
                <w:szCs w:val="22"/>
              </w:rPr>
              <w:t>PG.1.1.a</w:t>
            </w:r>
          </w:p>
        </w:tc>
        <w:tc>
          <w:tcPr>
            <w:tcW w:w="4994" w:type="dxa"/>
            <w:shd w:val="clear" w:color="auto" w:fill="auto"/>
            <w:vAlign w:val="center"/>
          </w:tcPr>
          <w:p w:rsidR="00A32493" w:rsidRPr="000978E4" w:rsidRDefault="00A32493" w:rsidP="00F034FD">
            <w:pPr>
              <w:spacing w:line="240" w:lineRule="auto"/>
              <w:rPr>
                <w:szCs w:val="24"/>
              </w:rPr>
            </w:pPr>
            <w:r>
              <w:rPr>
                <w:szCs w:val="24"/>
              </w:rPr>
              <w:t>Okulda düzenlenen müsabaka sayısı</w:t>
            </w:r>
          </w:p>
        </w:tc>
        <w:tc>
          <w:tcPr>
            <w:tcW w:w="1030" w:type="dxa"/>
            <w:shd w:val="clear" w:color="auto" w:fill="auto"/>
            <w:noWrap/>
          </w:tcPr>
          <w:p w:rsidR="00A32493" w:rsidRPr="000978E4" w:rsidRDefault="00A32493" w:rsidP="00F034FD">
            <w:pPr>
              <w:spacing w:line="240" w:lineRule="auto"/>
              <w:rPr>
                <w:szCs w:val="22"/>
              </w:rPr>
            </w:pPr>
            <w:r>
              <w:rPr>
                <w:szCs w:val="22"/>
              </w:rPr>
              <w:t xml:space="preserve"> 2</w:t>
            </w:r>
          </w:p>
        </w:tc>
        <w:tc>
          <w:tcPr>
            <w:tcW w:w="1176" w:type="dxa"/>
            <w:gridSpan w:val="2"/>
            <w:shd w:val="clear" w:color="auto" w:fill="auto"/>
            <w:noWrap/>
          </w:tcPr>
          <w:p w:rsidR="00A32493" w:rsidRPr="000978E4" w:rsidRDefault="00A32493" w:rsidP="00F034FD">
            <w:pPr>
              <w:spacing w:line="240" w:lineRule="auto"/>
              <w:rPr>
                <w:szCs w:val="22"/>
              </w:rPr>
            </w:pPr>
            <w:r>
              <w:rPr>
                <w:szCs w:val="22"/>
              </w:rPr>
              <w:t>4</w:t>
            </w:r>
          </w:p>
        </w:tc>
        <w:tc>
          <w:tcPr>
            <w:tcW w:w="1121" w:type="dxa"/>
          </w:tcPr>
          <w:p w:rsidR="00A32493" w:rsidRPr="000978E4" w:rsidRDefault="00A32493" w:rsidP="00F034FD">
            <w:pPr>
              <w:spacing w:line="240" w:lineRule="auto"/>
              <w:rPr>
                <w:szCs w:val="22"/>
              </w:rPr>
            </w:pPr>
            <w:r>
              <w:rPr>
                <w:szCs w:val="22"/>
              </w:rPr>
              <w:t>5</w:t>
            </w:r>
          </w:p>
        </w:tc>
        <w:tc>
          <w:tcPr>
            <w:tcW w:w="1085" w:type="dxa"/>
          </w:tcPr>
          <w:p w:rsidR="00A32493" w:rsidRPr="000978E4" w:rsidRDefault="00A32493" w:rsidP="00F034FD">
            <w:pPr>
              <w:spacing w:line="240" w:lineRule="auto"/>
              <w:rPr>
                <w:szCs w:val="22"/>
              </w:rPr>
            </w:pPr>
            <w:r>
              <w:rPr>
                <w:szCs w:val="22"/>
              </w:rPr>
              <w:t>6</w:t>
            </w:r>
          </w:p>
        </w:tc>
        <w:tc>
          <w:tcPr>
            <w:tcW w:w="1176" w:type="dxa"/>
          </w:tcPr>
          <w:p w:rsidR="00A32493" w:rsidRPr="000978E4" w:rsidRDefault="00A32493" w:rsidP="00F034FD">
            <w:pPr>
              <w:spacing w:line="240" w:lineRule="auto"/>
              <w:rPr>
                <w:szCs w:val="22"/>
              </w:rPr>
            </w:pPr>
            <w:r>
              <w:rPr>
                <w:szCs w:val="22"/>
              </w:rPr>
              <w:t>7</w:t>
            </w:r>
          </w:p>
        </w:tc>
        <w:tc>
          <w:tcPr>
            <w:tcW w:w="1082" w:type="dxa"/>
          </w:tcPr>
          <w:p w:rsidR="00A32493" w:rsidRPr="000978E4" w:rsidRDefault="00A32493" w:rsidP="00F034FD">
            <w:pPr>
              <w:spacing w:line="240" w:lineRule="auto"/>
              <w:rPr>
                <w:szCs w:val="22"/>
              </w:rPr>
            </w:pPr>
            <w:r>
              <w:rPr>
                <w:szCs w:val="22"/>
              </w:rPr>
              <w:t>10</w:t>
            </w:r>
          </w:p>
        </w:tc>
      </w:tr>
      <w:tr w:rsidR="00A32493" w:rsidRPr="00833480" w:rsidTr="00F034FD">
        <w:trPr>
          <w:gridAfter w:val="1"/>
          <w:wAfter w:w="19" w:type="dxa"/>
          <w:trHeight w:val="250"/>
        </w:trPr>
        <w:tc>
          <w:tcPr>
            <w:tcW w:w="1276" w:type="dxa"/>
            <w:shd w:val="clear" w:color="auto" w:fill="auto"/>
            <w:vAlign w:val="center"/>
          </w:tcPr>
          <w:p w:rsidR="00A32493" w:rsidRPr="000978E4" w:rsidRDefault="00A32493" w:rsidP="00F034FD">
            <w:pPr>
              <w:rPr>
                <w:szCs w:val="22"/>
              </w:rPr>
            </w:pPr>
            <w:r w:rsidRPr="000978E4">
              <w:rPr>
                <w:color w:val="FF0000"/>
                <w:szCs w:val="22"/>
              </w:rPr>
              <w:t>PG.1.1.b</w:t>
            </w:r>
          </w:p>
        </w:tc>
        <w:tc>
          <w:tcPr>
            <w:tcW w:w="4994" w:type="dxa"/>
            <w:shd w:val="clear" w:color="auto" w:fill="auto"/>
            <w:vAlign w:val="center"/>
          </w:tcPr>
          <w:p w:rsidR="00A32493" w:rsidRPr="000978E4" w:rsidRDefault="00A32493" w:rsidP="00F034FD">
            <w:pPr>
              <w:spacing w:line="240" w:lineRule="auto"/>
              <w:rPr>
                <w:szCs w:val="24"/>
              </w:rPr>
            </w:pPr>
            <w:r>
              <w:rPr>
                <w:szCs w:val="24"/>
              </w:rPr>
              <w:t>Müsabakalra katılan öğrenci sayısı</w:t>
            </w:r>
          </w:p>
        </w:tc>
        <w:tc>
          <w:tcPr>
            <w:tcW w:w="1030" w:type="dxa"/>
            <w:shd w:val="clear" w:color="auto" w:fill="auto"/>
            <w:noWrap/>
          </w:tcPr>
          <w:p w:rsidR="00A32493" w:rsidRPr="000978E4" w:rsidRDefault="00A32493" w:rsidP="00F034FD">
            <w:pPr>
              <w:spacing w:line="240" w:lineRule="auto"/>
              <w:rPr>
                <w:szCs w:val="22"/>
              </w:rPr>
            </w:pPr>
            <w:r>
              <w:rPr>
                <w:szCs w:val="22"/>
              </w:rPr>
              <w:t>250</w:t>
            </w:r>
          </w:p>
        </w:tc>
        <w:tc>
          <w:tcPr>
            <w:tcW w:w="1176" w:type="dxa"/>
            <w:gridSpan w:val="2"/>
            <w:shd w:val="clear" w:color="auto" w:fill="auto"/>
            <w:noWrap/>
          </w:tcPr>
          <w:p w:rsidR="00A32493" w:rsidRPr="000978E4" w:rsidRDefault="00A32493" w:rsidP="00F034FD">
            <w:pPr>
              <w:spacing w:line="240" w:lineRule="auto"/>
              <w:rPr>
                <w:szCs w:val="22"/>
              </w:rPr>
            </w:pPr>
            <w:r>
              <w:rPr>
                <w:szCs w:val="22"/>
              </w:rPr>
              <w:t>500</w:t>
            </w:r>
          </w:p>
        </w:tc>
        <w:tc>
          <w:tcPr>
            <w:tcW w:w="1121" w:type="dxa"/>
          </w:tcPr>
          <w:p w:rsidR="00A32493" w:rsidRPr="000978E4" w:rsidRDefault="00A32493" w:rsidP="00F034FD">
            <w:pPr>
              <w:spacing w:line="240" w:lineRule="auto"/>
              <w:rPr>
                <w:szCs w:val="22"/>
              </w:rPr>
            </w:pPr>
            <w:r>
              <w:rPr>
                <w:szCs w:val="22"/>
              </w:rPr>
              <w:t>600</w:t>
            </w:r>
          </w:p>
        </w:tc>
        <w:tc>
          <w:tcPr>
            <w:tcW w:w="1085" w:type="dxa"/>
          </w:tcPr>
          <w:p w:rsidR="00A32493" w:rsidRPr="000978E4" w:rsidRDefault="00A32493" w:rsidP="00F034FD">
            <w:pPr>
              <w:spacing w:line="240" w:lineRule="auto"/>
              <w:rPr>
                <w:szCs w:val="22"/>
              </w:rPr>
            </w:pPr>
            <w:r>
              <w:rPr>
                <w:szCs w:val="22"/>
              </w:rPr>
              <w:t>700</w:t>
            </w:r>
          </w:p>
        </w:tc>
        <w:tc>
          <w:tcPr>
            <w:tcW w:w="1176" w:type="dxa"/>
          </w:tcPr>
          <w:p w:rsidR="00A32493" w:rsidRPr="000978E4" w:rsidRDefault="00A32493" w:rsidP="00F034FD">
            <w:pPr>
              <w:spacing w:line="240" w:lineRule="auto"/>
              <w:rPr>
                <w:szCs w:val="22"/>
              </w:rPr>
            </w:pPr>
            <w:r>
              <w:rPr>
                <w:szCs w:val="22"/>
              </w:rPr>
              <w:t>800</w:t>
            </w:r>
          </w:p>
        </w:tc>
        <w:tc>
          <w:tcPr>
            <w:tcW w:w="1082" w:type="dxa"/>
          </w:tcPr>
          <w:p w:rsidR="00A32493" w:rsidRPr="000978E4" w:rsidRDefault="00A32493" w:rsidP="00F034FD">
            <w:pPr>
              <w:spacing w:line="240" w:lineRule="auto"/>
              <w:rPr>
                <w:szCs w:val="22"/>
              </w:rPr>
            </w:pPr>
            <w:r>
              <w:rPr>
                <w:szCs w:val="22"/>
              </w:rPr>
              <w:t>1000</w:t>
            </w:r>
          </w:p>
        </w:tc>
      </w:tr>
      <w:tr w:rsidR="00A32493" w:rsidRPr="00833480" w:rsidTr="00F034FD">
        <w:trPr>
          <w:gridAfter w:val="1"/>
          <w:wAfter w:w="19" w:type="dxa"/>
          <w:trHeight w:val="250"/>
        </w:trPr>
        <w:tc>
          <w:tcPr>
            <w:tcW w:w="1276" w:type="dxa"/>
            <w:shd w:val="clear" w:color="auto" w:fill="auto"/>
            <w:vAlign w:val="center"/>
          </w:tcPr>
          <w:p w:rsidR="00A32493" w:rsidRPr="000978E4" w:rsidRDefault="00A32493" w:rsidP="00F034FD">
            <w:pPr>
              <w:rPr>
                <w:szCs w:val="22"/>
              </w:rPr>
            </w:pPr>
            <w:r w:rsidRPr="000978E4">
              <w:rPr>
                <w:color w:val="FF0000"/>
                <w:szCs w:val="22"/>
              </w:rPr>
              <w:t>PG.1.1.</w:t>
            </w:r>
            <w:r>
              <w:rPr>
                <w:color w:val="FF0000"/>
                <w:szCs w:val="22"/>
              </w:rPr>
              <w:t>c</w:t>
            </w:r>
          </w:p>
        </w:tc>
        <w:tc>
          <w:tcPr>
            <w:tcW w:w="4994" w:type="dxa"/>
            <w:shd w:val="clear" w:color="auto" w:fill="auto"/>
            <w:vAlign w:val="center"/>
          </w:tcPr>
          <w:p w:rsidR="00A32493" w:rsidRPr="000978E4" w:rsidRDefault="00A32493" w:rsidP="00F034FD">
            <w:pPr>
              <w:spacing w:line="240" w:lineRule="auto"/>
              <w:rPr>
                <w:szCs w:val="24"/>
              </w:rPr>
            </w:pPr>
            <w:r>
              <w:rPr>
                <w:szCs w:val="24"/>
              </w:rPr>
              <w:t>Lisanslı öğrenci sayısı</w:t>
            </w:r>
          </w:p>
        </w:tc>
        <w:tc>
          <w:tcPr>
            <w:tcW w:w="1030" w:type="dxa"/>
            <w:shd w:val="clear" w:color="auto" w:fill="auto"/>
            <w:noWrap/>
          </w:tcPr>
          <w:p w:rsidR="00A32493" w:rsidRPr="000978E4" w:rsidRDefault="00A32493" w:rsidP="00F034FD">
            <w:pPr>
              <w:spacing w:line="240" w:lineRule="auto"/>
              <w:rPr>
                <w:szCs w:val="22"/>
              </w:rPr>
            </w:pPr>
            <w:r>
              <w:rPr>
                <w:szCs w:val="22"/>
              </w:rPr>
              <w:t>3</w:t>
            </w:r>
          </w:p>
        </w:tc>
        <w:tc>
          <w:tcPr>
            <w:tcW w:w="1176" w:type="dxa"/>
            <w:gridSpan w:val="2"/>
            <w:shd w:val="clear" w:color="auto" w:fill="auto"/>
            <w:noWrap/>
          </w:tcPr>
          <w:p w:rsidR="00A32493" w:rsidRPr="000978E4" w:rsidRDefault="00A32493" w:rsidP="00F034FD">
            <w:pPr>
              <w:spacing w:line="240" w:lineRule="auto"/>
              <w:rPr>
                <w:szCs w:val="22"/>
              </w:rPr>
            </w:pPr>
            <w:r>
              <w:rPr>
                <w:szCs w:val="22"/>
              </w:rPr>
              <w:t>5</w:t>
            </w:r>
          </w:p>
        </w:tc>
        <w:tc>
          <w:tcPr>
            <w:tcW w:w="1121" w:type="dxa"/>
          </w:tcPr>
          <w:p w:rsidR="00A32493" w:rsidRPr="000978E4" w:rsidRDefault="00A32493" w:rsidP="00F034FD">
            <w:pPr>
              <w:spacing w:line="240" w:lineRule="auto"/>
              <w:rPr>
                <w:szCs w:val="22"/>
              </w:rPr>
            </w:pPr>
            <w:r>
              <w:rPr>
                <w:szCs w:val="22"/>
              </w:rPr>
              <w:t>7</w:t>
            </w:r>
          </w:p>
        </w:tc>
        <w:tc>
          <w:tcPr>
            <w:tcW w:w="1085" w:type="dxa"/>
          </w:tcPr>
          <w:p w:rsidR="00A32493" w:rsidRPr="000978E4" w:rsidRDefault="00A32493" w:rsidP="00F034FD">
            <w:pPr>
              <w:spacing w:line="240" w:lineRule="auto"/>
              <w:rPr>
                <w:szCs w:val="22"/>
              </w:rPr>
            </w:pPr>
            <w:r>
              <w:rPr>
                <w:szCs w:val="22"/>
              </w:rPr>
              <w:t>8</w:t>
            </w:r>
          </w:p>
        </w:tc>
        <w:tc>
          <w:tcPr>
            <w:tcW w:w="1176" w:type="dxa"/>
          </w:tcPr>
          <w:p w:rsidR="00A32493" w:rsidRPr="000978E4" w:rsidRDefault="00A32493" w:rsidP="00F034FD">
            <w:pPr>
              <w:spacing w:line="240" w:lineRule="auto"/>
              <w:rPr>
                <w:szCs w:val="22"/>
              </w:rPr>
            </w:pPr>
            <w:r>
              <w:rPr>
                <w:szCs w:val="22"/>
              </w:rPr>
              <w:t>9</w:t>
            </w:r>
          </w:p>
        </w:tc>
        <w:tc>
          <w:tcPr>
            <w:tcW w:w="1082" w:type="dxa"/>
          </w:tcPr>
          <w:p w:rsidR="00A32493" w:rsidRPr="000978E4" w:rsidRDefault="00A32493" w:rsidP="00F034FD">
            <w:pPr>
              <w:spacing w:line="240" w:lineRule="auto"/>
              <w:rPr>
                <w:szCs w:val="22"/>
              </w:rPr>
            </w:pPr>
            <w:r>
              <w:rPr>
                <w:szCs w:val="22"/>
              </w:rPr>
              <w:t>11</w:t>
            </w:r>
          </w:p>
        </w:tc>
      </w:tr>
    </w:tbl>
    <w:p w:rsidR="00C5113E" w:rsidRDefault="00C5113E" w:rsidP="00043C3F">
      <w:pPr>
        <w:keepNext/>
        <w:keepLines/>
        <w:spacing w:before="240" w:after="240" w:line="240" w:lineRule="auto"/>
        <w:outlineLvl w:val="2"/>
        <w:rPr>
          <w:rFonts w:eastAsia="SimSun"/>
          <w:b/>
          <w:color w:val="00B0F0"/>
          <w:sz w:val="28"/>
          <w:szCs w:val="24"/>
        </w:rPr>
      </w:pPr>
    </w:p>
    <w:p w:rsidR="00C5113E" w:rsidRPr="00C5113E" w:rsidRDefault="00C5113E" w:rsidP="00043C3F">
      <w:pPr>
        <w:keepNext/>
        <w:keepLines/>
        <w:spacing w:before="240" w:after="240" w:line="240" w:lineRule="auto"/>
        <w:outlineLvl w:val="2"/>
        <w:rPr>
          <w:rFonts w:eastAsia="SimSun"/>
          <w:b/>
          <w:color w:val="00B0F0"/>
          <w:sz w:val="28"/>
          <w:szCs w:val="24"/>
        </w:rPr>
      </w:pPr>
    </w:p>
    <w:p w:rsidR="00E952DC" w:rsidRDefault="00E952DC" w:rsidP="00043C3F">
      <w:pPr>
        <w:rPr>
          <w:rFonts w:eastAsia="SimSun"/>
          <w:b/>
          <w:color w:val="00B050"/>
          <w:sz w:val="28"/>
          <w:szCs w:val="24"/>
        </w:rPr>
      </w:pPr>
    </w:p>
    <w:p w:rsidR="00E952DC" w:rsidRDefault="00E952DC" w:rsidP="00043C3F">
      <w:pPr>
        <w:rPr>
          <w:rFonts w:eastAsia="SimSun"/>
          <w:b/>
          <w:color w:val="00B050"/>
          <w:sz w:val="28"/>
          <w:szCs w:val="24"/>
        </w:rPr>
      </w:pPr>
    </w:p>
    <w:p w:rsidR="00E952DC" w:rsidRDefault="00E952DC" w:rsidP="00043C3F">
      <w:pPr>
        <w:rPr>
          <w:rFonts w:eastAsia="SimSun"/>
          <w:b/>
          <w:color w:val="00B050"/>
          <w:sz w:val="28"/>
          <w:szCs w:val="24"/>
        </w:rPr>
      </w:pPr>
    </w:p>
    <w:p w:rsidR="00E952DC" w:rsidRDefault="00E952DC" w:rsidP="00043C3F">
      <w:pPr>
        <w:rPr>
          <w:rFonts w:eastAsia="SimSun"/>
          <w:b/>
          <w:color w:val="00B050"/>
          <w:sz w:val="28"/>
          <w:szCs w:val="24"/>
        </w:rPr>
      </w:pPr>
    </w:p>
    <w:p w:rsidR="00043C3F" w:rsidRDefault="00043C3F" w:rsidP="00043C3F">
      <w:pPr>
        <w:rPr>
          <w:b/>
          <w:color w:val="002060"/>
          <w:sz w:val="28"/>
        </w:rPr>
      </w:pPr>
      <w:r w:rsidRPr="000978E4">
        <w:rPr>
          <w:b/>
          <w:color w:val="002060"/>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521A0A" w:rsidRPr="00A47F2F" w:rsidTr="00F034F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21A0A" w:rsidRPr="00A47F2F" w:rsidRDefault="00521A0A" w:rsidP="00F034F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21A0A" w:rsidRPr="00A47F2F" w:rsidRDefault="00521A0A" w:rsidP="00F034F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21A0A" w:rsidRPr="00A47F2F" w:rsidRDefault="00521A0A" w:rsidP="00F034F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21A0A" w:rsidRPr="00A47F2F" w:rsidRDefault="00521A0A" w:rsidP="00F034FD">
            <w:pPr>
              <w:spacing w:after="0" w:line="240" w:lineRule="auto"/>
              <w:jc w:val="center"/>
              <w:rPr>
                <w:b/>
                <w:bCs/>
                <w:color w:val="000000"/>
                <w:szCs w:val="24"/>
              </w:rPr>
            </w:pPr>
            <w:r>
              <w:rPr>
                <w:b/>
                <w:bCs/>
                <w:color w:val="000000"/>
                <w:szCs w:val="24"/>
              </w:rPr>
              <w:t>Eylem Tarihi</w:t>
            </w:r>
          </w:p>
        </w:tc>
      </w:tr>
      <w:tr w:rsidR="00521A0A"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21A0A" w:rsidRPr="00787867" w:rsidRDefault="00521A0A" w:rsidP="00F034FD">
            <w:pPr>
              <w:spacing w:line="240" w:lineRule="auto"/>
              <w:jc w:val="center"/>
              <w:rPr>
                <w:color w:val="000000"/>
                <w:szCs w:val="24"/>
              </w:rPr>
            </w:pPr>
            <w:r w:rsidRPr="00787867">
              <w:rPr>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Okul bahçesine sportif ekipmanlar kazandırmak var olanları yenilemek</w:t>
            </w:r>
          </w:p>
        </w:tc>
        <w:tc>
          <w:tcPr>
            <w:tcW w:w="1161"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Tüm ders yılı</w:t>
            </w:r>
          </w:p>
        </w:tc>
      </w:tr>
      <w:tr w:rsidR="00521A0A"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r w:rsidRPr="00787867">
              <w:rPr>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21A0A" w:rsidRPr="003F32A0" w:rsidRDefault="00521A0A" w:rsidP="00F034FD">
            <w:pPr>
              <w:spacing w:line="240" w:lineRule="auto"/>
              <w:jc w:val="both"/>
              <w:rPr>
                <w:szCs w:val="24"/>
              </w:rPr>
            </w:pPr>
            <w:r>
              <w:rPr>
                <w:szCs w:val="24"/>
              </w:rPr>
              <w:t>Futbol takımları kurmak ve müsabakalae düzenlemek</w:t>
            </w:r>
          </w:p>
        </w:tc>
        <w:tc>
          <w:tcPr>
            <w:tcW w:w="1161"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2. Yarı yıl</w:t>
            </w:r>
          </w:p>
        </w:tc>
      </w:tr>
      <w:tr w:rsidR="00521A0A"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r w:rsidRPr="00787867">
              <w:rPr>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21A0A" w:rsidRPr="003F32A0" w:rsidRDefault="00521A0A" w:rsidP="00F034FD">
            <w:pPr>
              <w:spacing w:line="240" w:lineRule="auto"/>
              <w:jc w:val="both"/>
              <w:rPr>
                <w:szCs w:val="24"/>
              </w:rPr>
            </w:pPr>
            <w:r>
              <w:rPr>
                <w:szCs w:val="24"/>
              </w:rPr>
              <w:t>Satranç Turnuvası düzenlemek</w:t>
            </w:r>
          </w:p>
        </w:tc>
        <w:tc>
          <w:tcPr>
            <w:tcW w:w="1161"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Sınıf Öğretmenleri</w:t>
            </w:r>
            <w:r w:rsidRPr="00787867">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2. Yarı yıl</w:t>
            </w:r>
          </w:p>
        </w:tc>
      </w:tr>
      <w:tr w:rsidR="00521A0A" w:rsidRPr="00A47F2F" w:rsidTr="00521A0A">
        <w:trPr>
          <w:trHeight w:val="421"/>
        </w:trPr>
        <w:tc>
          <w:tcPr>
            <w:tcW w:w="353" w:type="pct"/>
            <w:tcBorders>
              <w:top w:val="nil"/>
              <w:left w:val="single" w:sz="8" w:space="0" w:color="auto"/>
              <w:bottom w:val="single" w:sz="4" w:space="0" w:color="auto"/>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r w:rsidRPr="00787867">
              <w:rPr>
                <w:color w:val="000000"/>
                <w:szCs w:val="24"/>
              </w:rPr>
              <w:t>1.1.4</w:t>
            </w:r>
          </w:p>
        </w:tc>
        <w:tc>
          <w:tcPr>
            <w:tcW w:w="2324" w:type="pct"/>
            <w:tcBorders>
              <w:top w:val="nil"/>
              <w:left w:val="nil"/>
              <w:bottom w:val="single" w:sz="4" w:space="0" w:color="auto"/>
              <w:right w:val="single" w:sz="8" w:space="0" w:color="auto"/>
            </w:tcBorders>
            <w:shd w:val="clear" w:color="auto" w:fill="auto"/>
            <w:vAlign w:val="center"/>
          </w:tcPr>
          <w:p w:rsidR="00521A0A" w:rsidRPr="003F32A0" w:rsidRDefault="00521A0A" w:rsidP="00F034FD">
            <w:pPr>
              <w:spacing w:line="240" w:lineRule="auto"/>
              <w:jc w:val="both"/>
              <w:rPr>
                <w:szCs w:val="24"/>
              </w:rPr>
            </w:pPr>
            <w:r>
              <w:rPr>
                <w:szCs w:val="24"/>
              </w:rPr>
              <w:t>Lisanslı öğrenci sayısını arttırmak</w:t>
            </w:r>
          </w:p>
        </w:tc>
        <w:tc>
          <w:tcPr>
            <w:tcW w:w="1161" w:type="pct"/>
            <w:tcBorders>
              <w:top w:val="nil"/>
              <w:left w:val="nil"/>
              <w:bottom w:val="single" w:sz="4"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Müdür Yardımcıları</w:t>
            </w:r>
          </w:p>
        </w:tc>
        <w:tc>
          <w:tcPr>
            <w:tcW w:w="1162" w:type="pct"/>
            <w:tcBorders>
              <w:top w:val="nil"/>
              <w:left w:val="nil"/>
              <w:bottom w:val="single" w:sz="4"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Tüm ders yılı</w:t>
            </w:r>
          </w:p>
        </w:tc>
      </w:tr>
      <w:tr w:rsidR="00521A0A" w:rsidRPr="00A47F2F" w:rsidTr="00521A0A">
        <w:trPr>
          <w:trHeight w:val="136"/>
        </w:trPr>
        <w:tc>
          <w:tcPr>
            <w:tcW w:w="353" w:type="pct"/>
            <w:tcBorders>
              <w:top w:val="single" w:sz="4" w:space="0" w:color="auto"/>
              <w:left w:val="single" w:sz="8" w:space="0" w:color="auto"/>
              <w:bottom w:val="nil"/>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p>
        </w:tc>
        <w:tc>
          <w:tcPr>
            <w:tcW w:w="2324" w:type="pct"/>
            <w:tcBorders>
              <w:top w:val="single" w:sz="4" w:space="0" w:color="auto"/>
              <w:left w:val="nil"/>
              <w:bottom w:val="nil"/>
              <w:right w:val="single" w:sz="8" w:space="0" w:color="auto"/>
            </w:tcBorders>
            <w:shd w:val="clear" w:color="auto" w:fill="auto"/>
            <w:vAlign w:val="center"/>
          </w:tcPr>
          <w:p w:rsidR="00521A0A" w:rsidRDefault="00521A0A" w:rsidP="00F034FD">
            <w:pPr>
              <w:spacing w:line="240" w:lineRule="auto"/>
              <w:jc w:val="both"/>
              <w:rPr>
                <w:szCs w:val="24"/>
              </w:rPr>
            </w:pPr>
          </w:p>
        </w:tc>
        <w:tc>
          <w:tcPr>
            <w:tcW w:w="1161" w:type="pct"/>
            <w:tcBorders>
              <w:top w:val="single" w:sz="4" w:space="0" w:color="auto"/>
              <w:left w:val="nil"/>
              <w:bottom w:val="nil"/>
              <w:right w:val="single" w:sz="8" w:space="0" w:color="auto"/>
            </w:tcBorders>
            <w:shd w:val="clear" w:color="auto" w:fill="auto"/>
            <w:vAlign w:val="center"/>
          </w:tcPr>
          <w:p w:rsidR="00521A0A" w:rsidRDefault="00521A0A" w:rsidP="00F034FD">
            <w:pPr>
              <w:spacing w:line="240" w:lineRule="auto"/>
              <w:jc w:val="both"/>
              <w:rPr>
                <w:color w:val="000000"/>
                <w:szCs w:val="24"/>
              </w:rPr>
            </w:pPr>
          </w:p>
        </w:tc>
        <w:tc>
          <w:tcPr>
            <w:tcW w:w="1162" w:type="pct"/>
            <w:tcBorders>
              <w:top w:val="single" w:sz="4" w:space="0" w:color="auto"/>
              <w:left w:val="nil"/>
              <w:bottom w:val="nil"/>
              <w:right w:val="single" w:sz="8" w:space="0" w:color="auto"/>
            </w:tcBorders>
            <w:shd w:val="clear" w:color="auto" w:fill="auto"/>
            <w:vAlign w:val="center"/>
          </w:tcPr>
          <w:p w:rsidR="00521A0A" w:rsidRDefault="00521A0A" w:rsidP="00F034FD">
            <w:pPr>
              <w:spacing w:line="240" w:lineRule="auto"/>
              <w:jc w:val="both"/>
              <w:rPr>
                <w:color w:val="000000"/>
                <w:szCs w:val="24"/>
              </w:rPr>
            </w:pPr>
          </w:p>
        </w:tc>
      </w:tr>
      <w:tr w:rsidR="00521A0A" w:rsidRPr="00A47F2F" w:rsidTr="00521A0A">
        <w:trPr>
          <w:trHeight w:val="353"/>
        </w:trPr>
        <w:tc>
          <w:tcPr>
            <w:tcW w:w="353" w:type="pct"/>
            <w:tcBorders>
              <w:top w:val="nil"/>
              <w:left w:val="single" w:sz="8" w:space="0" w:color="auto"/>
              <w:bottom w:val="single" w:sz="4" w:space="0" w:color="auto"/>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r>
              <w:rPr>
                <w:color w:val="000000"/>
                <w:szCs w:val="24"/>
              </w:rPr>
              <w:t>1.1.5</w:t>
            </w:r>
          </w:p>
        </w:tc>
        <w:tc>
          <w:tcPr>
            <w:tcW w:w="2324" w:type="pct"/>
            <w:tcBorders>
              <w:top w:val="nil"/>
              <w:left w:val="nil"/>
              <w:bottom w:val="single" w:sz="4" w:space="0" w:color="auto"/>
              <w:right w:val="single" w:sz="8" w:space="0" w:color="auto"/>
            </w:tcBorders>
            <w:shd w:val="clear" w:color="auto" w:fill="auto"/>
            <w:vAlign w:val="center"/>
          </w:tcPr>
          <w:p w:rsidR="00521A0A" w:rsidRPr="003F32A0" w:rsidRDefault="00521A0A" w:rsidP="00F034FD">
            <w:pPr>
              <w:spacing w:line="240" w:lineRule="auto"/>
              <w:jc w:val="both"/>
              <w:rPr>
                <w:szCs w:val="24"/>
              </w:rPr>
            </w:pPr>
            <w:r>
              <w:rPr>
                <w:szCs w:val="24"/>
              </w:rPr>
              <w:t>Derece alan öğrencileri ödüllendirmek</w:t>
            </w:r>
          </w:p>
        </w:tc>
        <w:tc>
          <w:tcPr>
            <w:tcW w:w="1161" w:type="pct"/>
            <w:tcBorders>
              <w:top w:val="nil"/>
              <w:left w:val="nil"/>
              <w:bottom w:val="single" w:sz="4"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Müdür Yardımcıları</w:t>
            </w:r>
          </w:p>
        </w:tc>
        <w:tc>
          <w:tcPr>
            <w:tcW w:w="1162" w:type="pct"/>
            <w:tcBorders>
              <w:top w:val="nil"/>
              <w:left w:val="nil"/>
              <w:bottom w:val="single" w:sz="4"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Müsabakalar sonrası</w:t>
            </w:r>
          </w:p>
        </w:tc>
      </w:tr>
      <w:tr w:rsidR="00521A0A" w:rsidRPr="00A47F2F" w:rsidTr="00521A0A">
        <w:trPr>
          <w:trHeight w:val="204"/>
        </w:trPr>
        <w:tc>
          <w:tcPr>
            <w:tcW w:w="353" w:type="pct"/>
            <w:tcBorders>
              <w:top w:val="single" w:sz="4" w:space="0" w:color="auto"/>
              <w:left w:val="single" w:sz="8" w:space="0" w:color="auto"/>
              <w:bottom w:val="nil"/>
              <w:right w:val="single" w:sz="8" w:space="0" w:color="auto"/>
            </w:tcBorders>
            <w:shd w:val="clear" w:color="auto" w:fill="auto"/>
            <w:noWrap/>
            <w:vAlign w:val="center"/>
          </w:tcPr>
          <w:p w:rsidR="00521A0A" w:rsidRDefault="00521A0A" w:rsidP="00F034FD">
            <w:pPr>
              <w:spacing w:line="240" w:lineRule="auto"/>
              <w:jc w:val="center"/>
              <w:rPr>
                <w:color w:val="000000"/>
                <w:szCs w:val="24"/>
              </w:rPr>
            </w:pPr>
          </w:p>
        </w:tc>
        <w:tc>
          <w:tcPr>
            <w:tcW w:w="2324" w:type="pct"/>
            <w:tcBorders>
              <w:top w:val="single" w:sz="4" w:space="0" w:color="auto"/>
              <w:left w:val="nil"/>
              <w:bottom w:val="nil"/>
              <w:right w:val="single" w:sz="8" w:space="0" w:color="auto"/>
            </w:tcBorders>
            <w:shd w:val="clear" w:color="auto" w:fill="auto"/>
            <w:vAlign w:val="center"/>
          </w:tcPr>
          <w:p w:rsidR="00521A0A" w:rsidRDefault="00521A0A" w:rsidP="00F034FD">
            <w:pPr>
              <w:spacing w:line="240" w:lineRule="auto"/>
              <w:jc w:val="both"/>
              <w:rPr>
                <w:szCs w:val="24"/>
              </w:rPr>
            </w:pPr>
          </w:p>
        </w:tc>
        <w:tc>
          <w:tcPr>
            <w:tcW w:w="1161" w:type="pct"/>
            <w:tcBorders>
              <w:top w:val="single" w:sz="4" w:space="0" w:color="auto"/>
              <w:left w:val="nil"/>
              <w:bottom w:val="nil"/>
              <w:right w:val="single" w:sz="8" w:space="0" w:color="auto"/>
            </w:tcBorders>
            <w:shd w:val="clear" w:color="auto" w:fill="auto"/>
            <w:vAlign w:val="center"/>
          </w:tcPr>
          <w:p w:rsidR="00521A0A" w:rsidRDefault="00521A0A" w:rsidP="00F034FD">
            <w:pPr>
              <w:spacing w:line="240" w:lineRule="auto"/>
              <w:jc w:val="both"/>
              <w:rPr>
                <w:color w:val="000000"/>
                <w:szCs w:val="24"/>
              </w:rPr>
            </w:pPr>
          </w:p>
        </w:tc>
        <w:tc>
          <w:tcPr>
            <w:tcW w:w="1162" w:type="pct"/>
            <w:tcBorders>
              <w:top w:val="single" w:sz="4" w:space="0" w:color="auto"/>
              <w:left w:val="nil"/>
              <w:bottom w:val="nil"/>
              <w:right w:val="single" w:sz="8" w:space="0" w:color="auto"/>
            </w:tcBorders>
            <w:shd w:val="clear" w:color="auto" w:fill="auto"/>
            <w:vAlign w:val="center"/>
          </w:tcPr>
          <w:p w:rsidR="00521A0A" w:rsidRDefault="00521A0A" w:rsidP="00F034FD">
            <w:pPr>
              <w:spacing w:line="240" w:lineRule="auto"/>
              <w:jc w:val="both"/>
              <w:rPr>
                <w:color w:val="000000"/>
                <w:szCs w:val="24"/>
              </w:rPr>
            </w:pPr>
          </w:p>
        </w:tc>
      </w:tr>
      <w:tr w:rsidR="00521A0A"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1A0A" w:rsidRPr="00787867" w:rsidRDefault="00521A0A" w:rsidP="00F034FD">
            <w:pPr>
              <w:spacing w:line="240" w:lineRule="auto"/>
              <w:jc w:val="center"/>
              <w:rPr>
                <w:color w:val="000000"/>
                <w:szCs w:val="24"/>
              </w:rPr>
            </w:pPr>
            <w:r>
              <w:rPr>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521A0A" w:rsidRPr="003F32A0" w:rsidRDefault="00521A0A" w:rsidP="00F034FD">
            <w:pPr>
              <w:spacing w:line="240" w:lineRule="auto"/>
              <w:jc w:val="both"/>
              <w:rPr>
                <w:szCs w:val="24"/>
              </w:rPr>
            </w:pPr>
            <w:r>
              <w:rPr>
                <w:szCs w:val="24"/>
              </w:rPr>
              <w:t>Kız öğrenciler Mendil Kapmaca Turnuvası düzenlemek</w:t>
            </w:r>
          </w:p>
        </w:tc>
        <w:tc>
          <w:tcPr>
            <w:tcW w:w="1161"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521A0A" w:rsidRPr="00787867" w:rsidRDefault="00521A0A" w:rsidP="00F034FD">
            <w:pPr>
              <w:spacing w:line="240" w:lineRule="auto"/>
              <w:jc w:val="both"/>
              <w:rPr>
                <w:color w:val="000000"/>
                <w:szCs w:val="24"/>
              </w:rPr>
            </w:pPr>
            <w:r>
              <w:rPr>
                <w:color w:val="000000"/>
                <w:szCs w:val="24"/>
              </w:rPr>
              <w:t>2. Yarı yıl</w:t>
            </w:r>
          </w:p>
        </w:tc>
      </w:tr>
    </w:tbl>
    <w:p w:rsidR="00521A0A" w:rsidRDefault="00521A0A" w:rsidP="00043C3F">
      <w:pPr>
        <w:rPr>
          <w:b/>
          <w:color w:val="002060"/>
          <w:sz w:val="28"/>
        </w:rPr>
      </w:pPr>
      <w:r>
        <w:rPr>
          <w:b/>
          <w:color w:val="002060"/>
          <w:sz w:val="28"/>
        </w:rPr>
        <w:t xml:space="preserve">         </w:t>
      </w:r>
    </w:p>
    <w:p w:rsidR="00521A0A" w:rsidRDefault="00521A0A" w:rsidP="00043C3F">
      <w:pPr>
        <w:rPr>
          <w:b/>
          <w:color w:val="002060"/>
          <w:sz w:val="28"/>
        </w:rPr>
      </w:pPr>
    </w:p>
    <w:p w:rsidR="00A32493" w:rsidRDefault="00A32493" w:rsidP="00043C3F">
      <w:pPr>
        <w:rPr>
          <w:b/>
          <w:color w:val="002060"/>
          <w:sz w:val="28"/>
        </w:rPr>
      </w:pPr>
    </w:p>
    <w:p w:rsidR="00A32493" w:rsidRPr="000978E4" w:rsidRDefault="00521A0A" w:rsidP="00521A0A">
      <w:pPr>
        <w:tabs>
          <w:tab w:val="left" w:pos="10827"/>
        </w:tabs>
        <w:rPr>
          <w:b/>
          <w:color w:val="002060"/>
          <w:sz w:val="28"/>
        </w:rPr>
      </w:pPr>
      <w:r>
        <w:rPr>
          <w:b/>
          <w:color w:val="002060"/>
          <w:sz w:val="28"/>
        </w:rPr>
        <w:tab/>
      </w:r>
    </w:p>
    <w:p w:rsidR="00E952DC" w:rsidRDefault="00E952DC" w:rsidP="00A95FC9">
      <w:pPr>
        <w:pStyle w:val="Balk2"/>
        <w:rPr>
          <w:rFonts w:ascii="Book Antiqua" w:eastAsia="SimSun" w:hAnsi="Book Antiqua" w:cs="Times New Roman"/>
          <w:b/>
          <w:color w:val="00B050"/>
          <w:sz w:val="28"/>
          <w:szCs w:val="24"/>
        </w:rPr>
      </w:pPr>
      <w:bookmarkStart w:id="63" w:name="_Toc531097545"/>
      <w:bookmarkStart w:id="64" w:name="_Toc535854317"/>
    </w:p>
    <w:p w:rsidR="00E952DC" w:rsidRDefault="00E952DC" w:rsidP="00E952DC">
      <w:pPr>
        <w:rPr>
          <w:rFonts w:eastAsia="SimSun"/>
        </w:rPr>
      </w:pPr>
    </w:p>
    <w:p w:rsidR="00E952DC" w:rsidRPr="00E952DC" w:rsidRDefault="00E952DC" w:rsidP="00E952DC">
      <w:pPr>
        <w:rPr>
          <w:rFonts w:eastAsia="SimSun"/>
        </w:rPr>
      </w:pPr>
    </w:p>
    <w:p w:rsidR="00E952DC" w:rsidRPr="00E952DC" w:rsidRDefault="00E952DC" w:rsidP="00E952DC"/>
    <w:p w:rsidR="00A95FC9" w:rsidRPr="002A4FDF" w:rsidRDefault="00A95FC9" w:rsidP="00A95FC9">
      <w:pPr>
        <w:pStyle w:val="Balk2"/>
        <w:rPr>
          <w:rFonts w:ascii="Book Antiqua" w:hAnsi="Book Antiqua"/>
          <w:b/>
          <w:color w:val="00B0F0"/>
          <w:sz w:val="28"/>
        </w:rPr>
      </w:pPr>
      <w:r w:rsidRPr="002A4FDF">
        <w:rPr>
          <w:rFonts w:ascii="Book Antiqua" w:hAnsi="Book Antiqua"/>
          <w:b/>
          <w:color w:val="00B0F0"/>
          <w:sz w:val="28"/>
        </w:rPr>
        <w:t>TEMA II: EĞİTİM VE ÖĞRETİMDE KALİTENİN AR</w:t>
      </w:r>
      <w:r w:rsidR="003A5D12" w:rsidRPr="002A4FDF">
        <w:rPr>
          <w:rFonts w:ascii="Book Antiqua" w:hAnsi="Book Antiqua"/>
          <w:b/>
          <w:color w:val="00B0F0"/>
          <w:sz w:val="28"/>
        </w:rPr>
        <w:t>T</w:t>
      </w:r>
      <w:r w:rsidRPr="002A4FDF">
        <w:rPr>
          <w:rFonts w:ascii="Book Antiqua" w:hAnsi="Book Antiqua"/>
          <w:b/>
          <w:color w:val="00B0F0"/>
          <w:sz w:val="28"/>
        </w:rPr>
        <w:t>TIRILMASI</w:t>
      </w:r>
      <w:bookmarkEnd w:id="63"/>
      <w:bookmarkEnd w:id="64"/>
    </w:p>
    <w:p w:rsidR="00A95FC9" w:rsidRPr="00787867" w:rsidRDefault="00A95FC9" w:rsidP="00A95FC9">
      <w:pPr>
        <w:ind w:firstLine="708"/>
        <w:jc w:val="both"/>
      </w:pPr>
      <w:r w:rsidRPr="00787867">
        <w:t xml:space="preserve">Eğitim ve öğretimde kalitenin artırılması başlığı esas olarak eğitim ve öğretim faaliyetinin hayata hazırlama işlevinde yapılacak çalışmaları kapsamaktadır. </w:t>
      </w:r>
    </w:p>
    <w:p w:rsidR="00A95FC9" w:rsidRDefault="00A95FC9" w:rsidP="00A95FC9">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A5D12" w:rsidRDefault="003A5D12" w:rsidP="00A95FC9">
      <w:pPr>
        <w:keepNext/>
        <w:keepLines/>
        <w:spacing w:before="240" w:after="240" w:line="240" w:lineRule="auto"/>
        <w:outlineLvl w:val="2"/>
        <w:rPr>
          <w:rFonts w:eastAsia="SimSun"/>
          <w:b/>
          <w:color w:val="0070C0"/>
          <w:sz w:val="28"/>
          <w:szCs w:val="24"/>
        </w:rPr>
      </w:pPr>
      <w:bookmarkStart w:id="65" w:name="_Toc535854318"/>
    </w:p>
    <w:p w:rsidR="00A95FC9" w:rsidRPr="00787867" w:rsidRDefault="00F01005" w:rsidP="00A95FC9">
      <w:pPr>
        <w:keepNext/>
        <w:keepLines/>
        <w:spacing w:before="240" w:after="240" w:line="240" w:lineRule="auto"/>
        <w:outlineLvl w:val="2"/>
        <w:rPr>
          <w:rFonts w:eastAsia="SimSun"/>
          <w:b/>
          <w:color w:val="0070C0"/>
          <w:sz w:val="28"/>
          <w:szCs w:val="24"/>
        </w:rPr>
      </w:pPr>
      <w:r>
        <w:rPr>
          <w:rFonts w:eastAsia="SimSun"/>
          <w:b/>
          <w:color w:val="0070C0"/>
          <w:sz w:val="28"/>
          <w:szCs w:val="24"/>
        </w:rPr>
        <w:t>Stratejik Amaç 4</w:t>
      </w:r>
      <w:r w:rsidR="00A95FC9" w:rsidRPr="00787867">
        <w:rPr>
          <w:rFonts w:eastAsia="SimSun"/>
          <w:b/>
          <w:color w:val="0070C0"/>
          <w:sz w:val="28"/>
          <w:szCs w:val="24"/>
        </w:rPr>
        <w:t>:</w:t>
      </w:r>
      <w:bookmarkEnd w:id="65"/>
      <w:r w:rsidR="00A95FC9" w:rsidRPr="00787867">
        <w:rPr>
          <w:rFonts w:eastAsia="SimSun"/>
          <w:b/>
          <w:color w:val="0070C0"/>
          <w:sz w:val="28"/>
          <w:szCs w:val="24"/>
        </w:rPr>
        <w:t xml:space="preserve"> </w:t>
      </w:r>
    </w:p>
    <w:p w:rsidR="00A95FC9" w:rsidRDefault="00F01005" w:rsidP="00A95FC9">
      <w:pPr>
        <w:ind w:firstLine="708"/>
        <w:jc w:val="both"/>
      </w:pPr>
      <w:r>
        <w:t>Eğitim ortamını düzenlemek</w:t>
      </w:r>
    </w:p>
    <w:p w:rsidR="00A95FC9" w:rsidRPr="00787867" w:rsidRDefault="00A95FC9" w:rsidP="00A95FC9">
      <w:pPr>
        <w:keepNext/>
        <w:keepLines/>
        <w:spacing w:before="240" w:after="240" w:line="360" w:lineRule="auto"/>
        <w:jc w:val="both"/>
        <w:outlineLvl w:val="2"/>
        <w:rPr>
          <w:rFonts w:eastAsia="SimSun"/>
          <w:szCs w:val="24"/>
        </w:rPr>
      </w:pPr>
      <w:bookmarkStart w:id="66" w:name="_Toc535854319"/>
      <w:r w:rsidRPr="002A4FDF">
        <w:rPr>
          <w:b/>
          <w:color w:val="00B0F0"/>
        </w:rPr>
        <w:t>Stratejik Hedef 2.1</w:t>
      </w:r>
      <w:r w:rsidRPr="00BA1CA9">
        <w:rPr>
          <w:rFonts w:ascii="Calibri Light" w:eastAsia="SimSun" w:hAnsi="Calibri Light"/>
          <w:i/>
          <w:iCs/>
          <w:sz w:val="30"/>
          <w:szCs w:val="30"/>
        </w:rPr>
        <w:t>.</w:t>
      </w:r>
      <w:r w:rsidRPr="00787867">
        <w:rPr>
          <w:rFonts w:eastAsia="SimSun"/>
          <w:szCs w:val="24"/>
        </w:rPr>
        <w:t xml:space="preserve">  </w:t>
      </w:r>
      <w:bookmarkEnd w:id="66"/>
      <w:r w:rsidR="00F01005">
        <w:rPr>
          <w:rFonts w:eastAsia="SimSun"/>
          <w:szCs w:val="24"/>
        </w:rPr>
        <w:t>Fiziki yapı planlaması yapılarak çevre hijyen ile ilgili yerel ve ulusal düzeyde her yıl bir projeye katılmak</w:t>
      </w:r>
    </w:p>
    <w:p w:rsidR="002A4FDF" w:rsidRPr="002A4FDF" w:rsidRDefault="00A95FC9" w:rsidP="00A95FC9">
      <w:pPr>
        <w:keepNext/>
        <w:keepLines/>
        <w:spacing w:before="240" w:after="240" w:line="240" w:lineRule="auto"/>
        <w:outlineLvl w:val="2"/>
        <w:rPr>
          <w:rFonts w:eastAsia="SimSun"/>
          <w:b/>
          <w:color w:val="00B0F0"/>
          <w:sz w:val="28"/>
          <w:szCs w:val="24"/>
        </w:rPr>
      </w:pPr>
      <w:bookmarkStart w:id="67" w:name="_Toc535854320"/>
      <w:r w:rsidRPr="002A4FDF">
        <w:rPr>
          <w:rFonts w:eastAsia="SimSun"/>
          <w:b/>
          <w:color w:val="00B0F0"/>
          <w:sz w:val="28"/>
          <w:szCs w:val="24"/>
        </w:rPr>
        <w:t>Performans Göstergeleri</w:t>
      </w:r>
      <w:bookmarkEnd w:id="67"/>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5432"/>
        <w:gridCol w:w="1030"/>
        <w:gridCol w:w="7"/>
        <w:gridCol w:w="1169"/>
        <w:gridCol w:w="1121"/>
        <w:gridCol w:w="1085"/>
        <w:gridCol w:w="1176"/>
        <w:gridCol w:w="1082"/>
        <w:gridCol w:w="19"/>
      </w:tblGrid>
      <w:tr w:rsidR="002A4FDF" w:rsidRPr="00833480" w:rsidTr="002A4FDF">
        <w:trPr>
          <w:trHeight w:val="192"/>
        </w:trPr>
        <w:tc>
          <w:tcPr>
            <w:tcW w:w="1892" w:type="dxa"/>
            <w:vMerge w:val="restart"/>
            <w:shd w:val="clear" w:color="auto" w:fill="auto"/>
            <w:noWrap/>
            <w:vAlign w:val="center"/>
            <w:hideMark/>
          </w:tcPr>
          <w:p w:rsidR="002A4FDF" w:rsidRPr="00833480" w:rsidRDefault="002A4FDF"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rsidR="002A4FDF" w:rsidRPr="00833480" w:rsidRDefault="002A4FDF"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2A4FDF" w:rsidRPr="00833480" w:rsidRDefault="002A4FDF"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2A4FDF" w:rsidRPr="00833480" w:rsidRDefault="002A4FDF"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2A4FDF" w:rsidRPr="00833480" w:rsidRDefault="002A4FDF"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2A4FDF" w:rsidRPr="00833480" w:rsidTr="002A4FDF">
        <w:trPr>
          <w:gridAfter w:val="1"/>
          <w:wAfter w:w="19" w:type="dxa"/>
          <w:trHeight w:val="141"/>
        </w:trPr>
        <w:tc>
          <w:tcPr>
            <w:tcW w:w="1892" w:type="dxa"/>
            <w:vMerge/>
            <w:shd w:val="clear" w:color="auto" w:fill="auto"/>
            <w:vAlign w:val="center"/>
            <w:hideMark/>
          </w:tcPr>
          <w:p w:rsidR="002A4FDF" w:rsidRPr="00833480" w:rsidRDefault="002A4FDF" w:rsidP="00F034FD">
            <w:pPr>
              <w:spacing w:after="0" w:line="240" w:lineRule="auto"/>
              <w:rPr>
                <w:rFonts w:ascii="Times New Roman" w:hAnsi="Times New Roman"/>
                <w:b/>
                <w:bCs/>
                <w:sz w:val="18"/>
                <w:szCs w:val="18"/>
              </w:rPr>
            </w:pPr>
          </w:p>
        </w:tc>
        <w:tc>
          <w:tcPr>
            <w:tcW w:w="5432" w:type="dxa"/>
            <w:vMerge/>
            <w:shd w:val="clear" w:color="auto" w:fill="auto"/>
            <w:vAlign w:val="center"/>
            <w:hideMark/>
          </w:tcPr>
          <w:p w:rsidR="002A4FDF" w:rsidRPr="00833480" w:rsidRDefault="002A4FDF" w:rsidP="00F034FD">
            <w:pPr>
              <w:spacing w:after="0" w:line="240" w:lineRule="auto"/>
              <w:rPr>
                <w:rFonts w:ascii="Times New Roman" w:hAnsi="Times New Roman"/>
                <w:b/>
                <w:bCs/>
                <w:sz w:val="18"/>
                <w:szCs w:val="18"/>
              </w:rPr>
            </w:pPr>
          </w:p>
        </w:tc>
        <w:tc>
          <w:tcPr>
            <w:tcW w:w="1030" w:type="dxa"/>
            <w:shd w:val="clear" w:color="auto" w:fill="auto"/>
            <w:noWrap/>
            <w:vAlign w:val="center"/>
            <w:hideMark/>
          </w:tcPr>
          <w:p w:rsidR="002A4FDF" w:rsidRPr="00833480" w:rsidRDefault="002A4FDF" w:rsidP="00F034FD">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rsidR="002A4FDF" w:rsidRPr="00833480" w:rsidRDefault="002A4FDF" w:rsidP="00F034FD">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rsidR="002A4FDF" w:rsidRPr="00833480" w:rsidRDefault="002A4FDF" w:rsidP="00F034FD">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rsidR="002A4FDF" w:rsidRPr="00833480" w:rsidRDefault="002A4FDF" w:rsidP="00F034FD">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rsidR="002A4FDF" w:rsidRPr="00833480" w:rsidRDefault="002A4FDF" w:rsidP="00F034FD">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rsidR="002A4FDF" w:rsidRPr="00833480" w:rsidRDefault="002A4FDF" w:rsidP="00F034FD">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2A4FDF" w:rsidRPr="00833480" w:rsidTr="002A4FDF">
        <w:trPr>
          <w:gridAfter w:val="1"/>
          <w:wAfter w:w="19" w:type="dxa"/>
          <w:trHeight w:val="250"/>
        </w:trPr>
        <w:tc>
          <w:tcPr>
            <w:tcW w:w="1892" w:type="dxa"/>
            <w:shd w:val="clear" w:color="auto" w:fill="auto"/>
            <w:vAlign w:val="center"/>
          </w:tcPr>
          <w:p w:rsidR="002A4FDF" w:rsidRPr="00BA1CA9" w:rsidRDefault="002A4FDF" w:rsidP="00F034FD">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5432" w:type="dxa"/>
            <w:shd w:val="clear" w:color="auto" w:fill="auto"/>
            <w:vAlign w:val="center"/>
          </w:tcPr>
          <w:p w:rsidR="002A4FDF" w:rsidRPr="00BA1CA9" w:rsidRDefault="002A4FDF" w:rsidP="00F034FD">
            <w:pPr>
              <w:spacing w:line="240" w:lineRule="auto"/>
              <w:rPr>
                <w:szCs w:val="22"/>
              </w:rPr>
            </w:pPr>
            <w:r>
              <w:rPr>
                <w:szCs w:val="22"/>
              </w:rPr>
              <w:t>Başvurulan proje ayısı</w:t>
            </w:r>
          </w:p>
        </w:tc>
        <w:tc>
          <w:tcPr>
            <w:tcW w:w="1030" w:type="dxa"/>
            <w:shd w:val="clear" w:color="auto" w:fill="auto"/>
            <w:noWrap/>
            <w:vAlign w:val="center"/>
          </w:tcPr>
          <w:p w:rsidR="002A4FDF" w:rsidRPr="00BA1CA9" w:rsidRDefault="002A4FDF" w:rsidP="00F034FD">
            <w:pPr>
              <w:spacing w:line="240" w:lineRule="auto"/>
              <w:rPr>
                <w:szCs w:val="22"/>
              </w:rPr>
            </w:pPr>
            <w:r>
              <w:rPr>
                <w:szCs w:val="22"/>
              </w:rPr>
              <w:t>2</w:t>
            </w:r>
          </w:p>
        </w:tc>
        <w:tc>
          <w:tcPr>
            <w:tcW w:w="1176" w:type="dxa"/>
            <w:gridSpan w:val="2"/>
            <w:shd w:val="clear" w:color="auto" w:fill="auto"/>
            <w:noWrap/>
            <w:vAlign w:val="center"/>
          </w:tcPr>
          <w:p w:rsidR="002A4FDF" w:rsidRPr="00BA1CA9" w:rsidRDefault="002A4FDF" w:rsidP="00F034FD">
            <w:pPr>
              <w:spacing w:line="240" w:lineRule="auto"/>
              <w:rPr>
                <w:szCs w:val="22"/>
              </w:rPr>
            </w:pPr>
            <w:r>
              <w:rPr>
                <w:szCs w:val="22"/>
              </w:rPr>
              <w:t>2</w:t>
            </w:r>
          </w:p>
        </w:tc>
        <w:tc>
          <w:tcPr>
            <w:tcW w:w="1121" w:type="dxa"/>
            <w:vAlign w:val="center"/>
          </w:tcPr>
          <w:p w:rsidR="002A4FDF" w:rsidRPr="00BA1CA9" w:rsidRDefault="002A4FDF" w:rsidP="00F034FD">
            <w:pPr>
              <w:spacing w:line="240" w:lineRule="auto"/>
              <w:rPr>
                <w:szCs w:val="22"/>
              </w:rPr>
            </w:pPr>
            <w:r>
              <w:rPr>
                <w:szCs w:val="22"/>
              </w:rPr>
              <w:t>4</w:t>
            </w:r>
          </w:p>
        </w:tc>
        <w:tc>
          <w:tcPr>
            <w:tcW w:w="1085" w:type="dxa"/>
            <w:vAlign w:val="center"/>
          </w:tcPr>
          <w:p w:rsidR="002A4FDF" w:rsidRPr="00BA1CA9" w:rsidRDefault="002A4FDF" w:rsidP="00F034FD">
            <w:pPr>
              <w:spacing w:line="240" w:lineRule="auto"/>
              <w:rPr>
                <w:szCs w:val="22"/>
              </w:rPr>
            </w:pPr>
            <w:r>
              <w:rPr>
                <w:szCs w:val="22"/>
              </w:rPr>
              <w:t>5</w:t>
            </w:r>
          </w:p>
        </w:tc>
        <w:tc>
          <w:tcPr>
            <w:tcW w:w="1176" w:type="dxa"/>
          </w:tcPr>
          <w:p w:rsidR="002A4FDF" w:rsidRPr="00BA1CA9" w:rsidRDefault="002A4FDF" w:rsidP="00F034FD">
            <w:pPr>
              <w:spacing w:line="240" w:lineRule="auto"/>
              <w:rPr>
                <w:szCs w:val="22"/>
              </w:rPr>
            </w:pPr>
            <w:r>
              <w:rPr>
                <w:szCs w:val="22"/>
              </w:rPr>
              <w:t>6</w:t>
            </w:r>
          </w:p>
        </w:tc>
        <w:tc>
          <w:tcPr>
            <w:tcW w:w="1082" w:type="dxa"/>
          </w:tcPr>
          <w:p w:rsidR="002A4FDF" w:rsidRPr="00BA1CA9" w:rsidRDefault="002A4FDF" w:rsidP="00F034FD">
            <w:pPr>
              <w:spacing w:line="240" w:lineRule="auto"/>
              <w:rPr>
                <w:szCs w:val="22"/>
              </w:rPr>
            </w:pPr>
            <w:r>
              <w:rPr>
                <w:szCs w:val="22"/>
              </w:rPr>
              <w:t>7</w:t>
            </w:r>
          </w:p>
        </w:tc>
      </w:tr>
      <w:tr w:rsidR="002A4FDF" w:rsidRPr="00833480" w:rsidTr="002A4FDF">
        <w:trPr>
          <w:gridAfter w:val="1"/>
          <w:wAfter w:w="19" w:type="dxa"/>
          <w:trHeight w:val="250"/>
        </w:trPr>
        <w:tc>
          <w:tcPr>
            <w:tcW w:w="1892" w:type="dxa"/>
            <w:shd w:val="clear" w:color="auto" w:fill="auto"/>
            <w:vAlign w:val="center"/>
          </w:tcPr>
          <w:p w:rsidR="002A4FDF" w:rsidRPr="00BA1CA9" w:rsidRDefault="002A4FDF" w:rsidP="00F034FD">
            <w:pPr>
              <w:rPr>
                <w:szCs w:val="22"/>
              </w:rPr>
            </w:pPr>
            <w:r w:rsidRPr="00BA1CA9">
              <w:rPr>
                <w:color w:val="FF0000"/>
                <w:szCs w:val="22"/>
              </w:rPr>
              <w:t>PG.</w:t>
            </w:r>
            <w:r w:rsidRPr="003D00B5">
              <w:rPr>
                <w:color w:val="FF0000"/>
                <w:szCs w:val="22"/>
              </w:rPr>
              <w:t>2</w:t>
            </w:r>
            <w:r w:rsidRPr="00BA1CA9">
              <w:rPr>
                <w:color w:val="FF0000"/>
                <w:szCs w:val="22"/>
              </w:rPr>
              <w:t>.1.b</w:t>
            </w:r>
          </w:p>
        </w:tc>
        <w:tc>
          <w:tcPr>
            <w:tcW w:w="5432" w:type="dxa"/>
            <w:shd w:val="clear" w:color="auto" w:fill="auto"/>
            <w:vAlign w:val="center"/>
          </w:tcPr>
          <w:p w:rsidR="002A4FDF" w:rsidRPr="00BA1CA9" w:rsidRDefault="002A4FDF" w:rsidP="00F034FD">
            <w:pPr>
              <w:spacing w:line="240" w:lineRule="auto"/>
              <w:rPr>
                <w:szCs w:val="22"/>
              </w:rPr>
            </w:pPr>
            <w:r>
              <w:rPr>
                <w:szCs w:val="22"/>
              </w:rPr>
              <w:t>Kabul edilen proje sayısı</w:t>
            </w:r>
          </w:p>
        </w:tc>
        <w:tc>
          <w:tcPr>
            <w:tcW w:w="1030" w:type="dxa"/>
            <w:shd w:val="clear" w:color="auto" w:fill="auto"/>
            <w:noWrap/>
            <w:vAlign w:val="center"/>
          </w:tcPr>
          <w:p w:rsidR="002A4FDF" w:rsidRPr="00BA1CA9" w:rsidRDefault="002A4FDF" w:rsidP="00F034FD">
            <w:pPr>
              <w:spacing w:line="240" w:lineRule="auto"/>
              <w:rPr>
                <w:szCs w:val="22"/>
              </w:rPr>
            </w:pPr>
            <w:r>
              <w:rPr>
                <w:szCs w:val="22"/>
              </w:rPr>
              <w:t>1</w:t>
            </w:r>
          </w:p>
        </w:tc>
        <w:tc>
          <w:tcPr>
            <w:tcW w:w="1176" w:type="dxa"/>
            <w:gridSpan w:val="2"/>
            <w:shd w:val="clear" w:color="auto" w:fill="auto"/>
            <w:noWrap/>
            <w:vAlign w:val="center"/>
          </w:tcPr>
          <w:p w:rsidR="002A4FDF" w:rsidRPr="00BA1CA9" w:rsidRDefault="002A4FDF" w:rsidP="00F034FD">
            <w:pPr>
              <w:spacing w:line="240" w:lineRule="auto"/>
              <w:rPr>
                <w:szCs w:val="22"/>
              </w:rPr>
            </w:pPr>
            <w:r>
              <w:rPr>
                <w:szCs w:val="22"/>
              </w:rPr>
              <w:t>2</w:t>
            </w:r>
          </w:p>
        </w:tc>
        <w:tc>
          <w:tcPr>
            <w:tcW w:w="1121" w:type="dxa"/>
            <w:vAlign w:val="center"/>
          </w:tcPr>
          <w:p w:rsidR="002A4FDF" w:rsidRPr="00BA1CA9" w:rsidRDefault="002A4FDF" w:rsidP="00F034FD">
            <w:pPr>
              <w:spacing w:line="240" w:lineRule="auto"/>
              <w:rPr>
                <w:szCs w:val="22"/>
              </w:rPr>
            </w:pPr>
            <w:r>
              <w:rPr>
                <w:szCs w:val="22"/>
              </w:rPr>
              <w:t>4</w:t>
            </w:r>
          </w:p>
        </w:tc>
        <w:tc>
          <w:tcPr>
            <w:tcW w:w="1085" w:type="dxa"/>
            <w:vAlign w:val="center"/>
          </w:tcPr>
          <w:p w:rsidR="002A4FDF" w:rsidRPr="00BA1CA9" w:rsidRDefault="002A4FDF" w:rsidP="00F034FD">
            <w:pPr>
              <w:spacing w:line="240" w:lineRule="auto"/>
              <w:rPr>
                <w:szCs w:val="22"/>
              </w:rPr>
            </w:pPr>
            <w:r>
              <w:rPr>
                <w:szCs w:val="22"/>
              </w:rPr>
              <w:t>5</w:t>
            </w:r>
          </w:p>
        </w:tc>
        <w:tc>
          <w:tcPr>
            <w:tcW w:w="1176" w:type="dxa"/>
          </w:tcPr>
          <w:p w:rsidR="002A4FDF" w:rsidRPr="00BA1CA9" w:rsidRDefault="002A4FDF" w:rsidP="00F034FD">
            <w:pPr>
              <w:spacing w:line="240" w:lineRule="auto"/>
              <w:rPr>
                <w:szCs w:val="22"/>
              </w:rPr>
            </w:pPr>
            <w:r>
              <w:rPr>
                <w:szCs w:val="22"/>
              </w:rPr>
              <w:t>6</w:t>
            </w:r>
          </w:p>
        </w:tc>
        <w:tc>
          <w:tcPr>
            <w:tcW w:w="1082" w:type="dxa"/>
          </w:tcPr>
          <w:p w:rsidR="002A4FDF" w:rsidRPr="00BA1CA9" w:rsidRDefault="002A4FDF" w:rsidP="00F034FD">
            <w:pPr>
              <w:spacing w:line="240" w:lineRule="auto"/>
              <w:rPr>
                <w:szCs w:val="22"/>
              </w:rPr>
            </w:pPr>
            <w:r>
              <w:rPr>
                <w:szCs w:val="22"/>
              </w:rPr>
              <w:t>7</w:t>
            </w:r>
          </w:p>
        </w:tc>
      </w:tr>
      <w:tr w:rsidR="002A4FDF" w:rsidRPr="00833480" w:rsidTr="002A4FDF">
        <w:trPr>
          <w:gridAfter w:val="1"/>
          <w:wAfter w:w="19" w:type="dxa"/>
          <w:trHeight w:val="250"/>
        </w:trPr>
        <w:tc>
          <w:tcPr>
            <w:tcW w:w="1892" w:type="dxa"/>
            <w:shd w:val="clear" w:color="auto" w:fill="auto"/>
            <w:vAlign w:val="center"/>
          </w:tcPr>
          <w:p w:rsidR="002A4FDF" w:rsidRPr="00BA1CA9" w:rsidRDefault="002A4FDF" w:rsidP="00F034FD">
            <w:pPr>
              <w:rPr>
                <w:szCs w:val="22"/>
              </w:rPr>
            </w:pPr>
            <w:r w:rsidRPr="00BA1CA9">
              <w:rPr>
                <w:color w:val="FF0000"/>
                <w:szCs w:val="22"/>
              </w:rPr>
              <w:t>PG.</w:t>
            </w:r>
            <w:r w:rsidRPr="003D00B5">
              <w:rPr>
                <w:color w:val="FF0000"/>
                <w:szCs w:val="22"/>
              </w:rPr>
              <w:t>2</w:t>
            </w:r>
            <w:r w:rsidRPr="00BA1CA9">
              <w:rPr>
                <w:color w:val="FF0000"/>
                <w:szCs w:val="22"/>
              </w:rPr>
              <w:t>.1.c.</w:t>
            </w:r>
          </w:p>
        </w:tc>
        <w:tc>
          <w:tcPr>
            <w:tcW w:w="5432" w:type="dxa"/>
            <w:shd w:val="clear" w:color="auto" w:fill="auto"/>
            <w:vAlign w:val="center"/>
          </w:tcPr>
          <w:p w:rsidR="002A4FDF" w:rsidRPr="00BA1CA9" w:rsidRDefault="002A4FDF" w:rsidP="00F034FD">
            <w:pPr>
              <w:spacing w:line="240" w:lineRule="auto"/>
              <w:rPr>
                <w:szCs w:val="22"/>
              </w:rPr>
            </w:pPr>
            <w:r>
              <w:rPr>
                <w:szCs w:val="22"/>
              </w:rPr>
              <w:t>Alınan ödül ya da belge sayısı</w:t>
            </w:r>
          </w:p>
        </w:tc>
        <w:tc>
          <w:tcPr>
            <w:tcW w:w="1030" w:type="dxa"/>
            <w:shd w:val="clear" w:color="auto" w:fill="auto"/>
            <w:noWrap/>
            <w:vAlign w:val="center"/>
          </w:tcPr>
          <w:p w:rsidR="002A4FDF" w:rsidRPr="00BA1CA9" w:rsidRDefault="002A4FDF" w:rsidP="00F034FD">
            <w:pPr>
              <w:spacing w:line="240" w:lineRule="auto"/>
              <w:rPr>
                <w:szCs w:val="22"/>
              </w:rPr>
            </w:pPr>
            <w:r>
              <w:rPr>
                <w:szCs w:val="22"/>
              </w:rPr>
              <w:t>1</w:t>
            </w:r>
          </w:p>
        </w:tc>
        <w:tc>
          <w:tcPr>
            <w:tcW w:w="1176" w:type="dxa"/>
            <w:gridSpan w:val="2"/>
            <w:shd w:val="clear" w:color="auto" w:fill="auto"/>
            <w:noWrap/>
            <w:vAlign w:val="center"/>
          </w:tcPr>
          <w:p w:rsidR="002A4FDF" w:rsidRPr="00BA1CA9" w:rsidRDefault="002A4FDF" w:rsidP="00F034FD">
            <w:pPr>
              <w:spacing w:line="240" w:lineRule="auto"/>
              <w:rPr>
                <w:szCs w:val="22"/>
              </w:rPr>
            </w:pPr>
            <w:r>
              <w:rPr>
                <w:szCs w:val="22"/>
              </w:rPr>
              <w:t>2</w:t>
            </w:r>
          </w:p>
        </w:tc>
        <w:tc>
          <w:tcPr>
            <w:tcW w:w="1121" w:type="dxa"/>
            <w:vAlign w:val="center"/>
          </w:tcPr>
          <w:p w:rsidR="002A4FDF" w:rsidRPr="00BA1CA9" w:rsidRDefault="002A4FDF" w:rsidP="00F034FD">
            <w:pPr>
              <w:spacing w:line="240" w:lineRule="auto"/>
              <w:rPr>
                <w:szCs w:val="22"/>
              </w:rPr>
            </w:pPr>
            <w:r>
              <w:rPr>
                <w:szCs w:val="22"/>
              </w:rPr>
              <w:t>4</w:t>
            </w:r>
          </w:p>
        </w:tc>
        <w:tc>
          <w:tcPr>
            <w:tcW w:w="1085" w:type="dxa"/>
            <w:vAlign w:val="center"/>
          </w:tcPr>
          <w:p w:rsidR="002A4FDF" w:rsidRPr="00BA1CA9" w:rsidRDefault="002A4FDF" w:rsidP="00F034FD">
            <w:pPr>
              <w:spacing w:line="240" w:lineRule="auto"/>
              <w:rPr>
                <w:szCs w:val="22"/>
              </w:rPr>
            </w:pPr>
            <w:r>
              <w:rPr>
                <w:szCs w:val="22"/>
              </w:rPr>
              <w:t>5</w:t>
            </w:r>
          </w:p>
        </w:tc>
        <w:tc>
          <w:tcPr>
            <w:tcW w:w="1176" w:type="dxa"/>
          </w:tcPr>
          <w:p w:rsidR="002A4FDF" w:rsidRPr="00BA1CA9" w:rsidRDefault="002A4FDF" w:rsidP="00F034FD">
            <w:pPr>
              <w:spacing w:line="240" w:lineRule="auto"/>
              <w:rPr>
                <w:szCs w:val="22"/>
              </w:rPr>
            </w:pPr>
            <w:r>
              <w:rPr>
                <w:szCs w:val="22"/>
              </w:rPr>
              <w:t>6</w:t>
            </w:r>
          </w:p>
        </w:tc>
        <w:tc>
          <w:tcPr>
            <w:tcW w:w="1082" w:type="dxa"/>
          </w:tcPr>
          <w:p w:rsidR="002A4FDF" w:rsidRPr="00BA1CA9" w:rsidRDefault="002A4FDF" w:rsidP="00F034FD">
            <w:pPr>
              <w:spacing w:line="240" w:lineRule="auto"/>
              <w:rPr>
                <w:szCs w:val="22"/>
              </w:rPr>
            </w:pPr>
            <w:r>
              <w:rPr>
                <w:szCs w:val="22"/>
              </w:rPr>
              <w:t>7</w:t>
            </w:r>
          </w:p>
        </w:tc>
      </w:tr>
    </w:tbl>
    <w:p w:rsidR="00A95FC9" w:rsidRPr="00BA1CA9" w:rsidRDefault="00A95FC9" w:rsidP="00A95FC9">
      <w:pPr>
        <w:jc w:val="both"/>
        <w:rPr>
          <w:b/>
          <w:color w:val="FF0000"/>
          <w:szCs w:val="24"/>
        </w:rPr>
      </w:pPr>
    </w:p>
    <w:p w:rsidR="00A95FC9" w:rsidRDefault="00A95FC9" w:rsidP="00A95FC9">
      <w:pPr>
        <w:rPr>
          <w:b/>
          <w:color w:val="002060"/>
          <w:sz w:val="28"/>
        </w:rPr>
      </w:pPr>
      <w:r w:rsidRPr="003D00B5">
        <w:rPr>
          <w:b/>
          <w:color w:val="002060"/>
          <w:sz w:val="28"/>
        </w:rPr>
        <w:lastRenderedPageBreak/>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2A4FDF" w:rsidRPr="00286D84" w:rsidTr="00BA2AC6">
        <w:trPr>
          <w:trHeight w:val="228"/>
          <w:tblHeader/>
        </w:trPr>
        <w:tc>
          <w:tcPr>
            <w:tcW w:w="351" w:type="pct"/>
            <w:shd w:val="clear" w:color="auto" w:fill="FFE599"/>
            <w:vAlign w:val="center"/>
            <w:hideMark/>
          </w:tcPr>
          <w:p w:rsidR="002A4FDF" w:rsidRPr="00286D84" w:rsidRDefault="002A4FDF"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2A4FDF" w:rsidRPr="00286D84" w:rsidRDefault="002A4FDF"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2A4FDF" w:rsidRPr="00286D84" w:rsidRDefault="002A4FDF"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2A4FDF" w:rsidRPr="00286D84" w:rsidRDefault="002A4FDF"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2A4FDF" w:rsidRPr="00286D84" w:rsidTr="00BA2AC6">
        <w:trPr>
          <w:trHeight w:val="293"/>
        </w:trPr>
        <w:tc>
          <w:tcPr>
            <w:tcW w:w="351" w:type="pct"/>
            <w:shd w:val="clear" w:color="auto" w:fill="FFE599"/>
            <w:noWrap/>
            <w:vAlign w:val="center"/>
            <w:hideMark/>
          </w:tcPr>
          <w:p w:rsidR="002A4FDF" w:rsidRPr="00286D84" w:rsidRDefault="002A4FDF" w:rsidP="00F034FD">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2A4FDF" w:rsidRPr="003D00B5" w:rsidRDefault="002A4FDF" w:rsidP="00F034FD">
            <w:pPr>
              <w:spacing w:line="240" w:lineRule="auto"/>
              <w:jc w:val="both"/>
              <w:rPr>
                <w:color w:val="000000"/>
                <w:szCs w:val="24"/>
              </w:rPr>
            </w:pPr>
            <w:r>
              <w:rPr>
                <w:color w:val="000000"/>
                <w:szCs w:val="24"/>
              </w:rPr>
              <w:t xml:space="preserve">Ön bahçede çiçekçlendirme yapmak </w:t>
            </w:r>
          </w:p>
        </w:tc>
        <w:tc>
          <w:tcPr>
            <w:tcW w:w="705" w:type="pct"/>
            <w:shd w:val="clear" w:color="auto" w:fill="auto"/>
            <w:vAlign w:val="center"/>
          </w:tcPr>
          <w:p w:rsidR="002A4FDF" w:rsidRPr="003D00B5" w:rsidRDefault="002A4FDF" w:rsidP="00F034FD">
            <w:pPr>
              <w:spacing w:line="240" w:lineRule="auto"/>
              <w:jc w:val="both"/>
              <w:rPr>
                <w:color w:val="000000"/>
                <w:szCs w:val="24"/>
              </w:rPr>
            </w:pPr>
            <w:r>
              <w:rPr>
                <w:color w:val="000000"/>
                <w:szCs w:val="24"/>
              </w:rPr>
              <w:t>Hizmetli</w:t>
            </w:r>
          </w:p>
        </w:tc>
        <w:tc>
          <w:tcPr>
            <w:tcW w:w="698" w:type="pct"/>
            <w:shd w:val="clear" w:color="auto" w:fill="auto"/>
            <w:vAlign w:val="center"/>
          </w:tcPr>
          <w:p w:rsidR="002A4FDF" w:rsidRPr="003D00B5" w:rsidRDefault="002A4FDF" w:rsidP="00F034FD">
            <w:pPr>
              <w:spacing w:line="240" w:lineRule="auto"/>
              <w:jc w:val="both"/>
              <w:rPr>
                <w:color w:val="000000"/>
                <w:szCs w:val="24"/>
              </w:rPr>
            </w:pPr>
            <w:r w:rsidRPr="00787867">
              <w:rPr>
                <w:color w:val="000000"/>
                <w:szCs w:val="24"/>
              </w:rPr>
              <w:t>01 Eylül-20 Eylül</w:t>
            </w:r>
          </w:p>
        </w:tc>
      </w:tr>
      <w:tr w:rsidR="002A4FDF" w:rsidRPr="00286D84" w:rsidTr="00BA2AC6">
        <w:trPr>
          <w:trHeight w:val="293"/>
        </w:trPr>
        <w:tc>
          <w:tcPr>
            <w:tcW w:w="351" w:type="pct"/>
            <w:shd w:val="clear" w:color="auto" w:fill="FFE599"/>
            <w:noWrap/>
            <w:vAlign w:val="center"/>
          </w:tcPr>
          <w:p w:rsidR="002A4FDF" w:rsidRPr="00286D84" w:rsidRDefault="002A4FDF"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2</w:t>
            </w:r>
            <w:r>
              <w:rPr>
                <w:rFonts w:ascii="Times New Roman" w:hAnsi="Times New Roman"/>
                <w:b/>
                <w:bCs/>
                <w:color w:val="000000"/>
                <w:szCs w:val="24"/>
              </w:rPr>
              <w:t>.</w:t>
            </w:r>
          </w:p>
        </w:tc>
        <w:tc>
          <w:tcPr>
            <w:tcW w:w="3246" w:type="pct"/>
            <w:shd w:val="clear" w:color="auto" w:fill="auto"/>
            <w:vAlign w:val="center"/>
          </w:tcPr>
          <w:p w:rsidR="002A4FDF" w:rsidRPr="00F01005" w:rsidRDefault="002A4FDF" w:rsidP="00F034FD">
            <w:pPr>
              <w:spacing w:line="240" w:lineRule="auto"/>
              <w:jc w:val="both"/>
              <w:rPr>
                <w:szCs w:val="24"/>
              </w:rPr>
            </w:pPr>
            <w:r>
              <w:rPr>
                <w:szCs w:val="24"/>
              </w:rPr>
              <w:t>Arşivi yeniden düzenlemek</w:t>
            </w:r>
          </w:p>
        </w:tc>
        <w:tc>
          <w:tcPr>
            <w:tcW w:w="705" w:type="pct"/>
            <w:shd w:val="clear" w:color="auto" w:fill="auto"/>
            <w:vAlign w:val="center"/>
          </w:tcPr>
          <w:p w:rsidR="002A4FDF" w:rsidRPr="00F01005" w:rsidRDefault="002A4FDF" w:rsidP="00F034FD">
            <w:pPr>
              <w:spacing w:line="240" w:lineRule="auto"/>
              <w:jc w:val="both"/>
              <w:rPr>
                <w:color w:val="000000"/>
                <w:szCs w:val="24"/>
              </w:rPr>
            </w:pPr>
            <w:r>
              <w:rPr>
                <w:color w:val="000000"/>
                <w:szCs w:val="24"/>
              </w:rPr>
              <w:t>Müdür Yardımcıları</w:t>
            </w:r>
          </w:p>
        </w:tc>
        <w:tc>
          <w:tcPr>
            <w:tcW w:w="698" w:type="pct"/>
            <w:shd w:val="clear" w:color="auto" w:fill="auto"/>
            <w:vAlign w:val="center"/>
          </w:tcPr>
          <w:p w:rsidR="002A4FDF" w:rsidRPr="003D00B5" w:rsidRDefault="002A4FDF" w:rsidP="00F034FD">
            <w:pPr>
              <w:spacing w:line="240" w:lineRule="auto"/>
              <w:jc w:val="both"/>
              <w:rPr>
                <w:color w:val="000000"/>
                <w:szCs w:val="24"/>
              </w:rPr>
            </w:pPr>
            <w:r w:rsidRPr="00787867">
              <w:rPr>
                <w:color w:val="000000"/>
                <w:szCs w:val="24"/>
              </w:rPr>
              <w:t>01 Eylül-20 Eylül</w:t>
            </w:r>
          </w:p>
        </w:tc>
      </w:tr>
      <w:tr w:rsidR="002A4FDF" w:rsidRPr="00286D84" w:rsidTr="00BA2AC6">
        <w:trPr>
          <w:trHeight w:val="293"/>
        </w:trPr>
        <w:tc>
          <w:tcPr>
            <w:tcW w:w="351" w:type="pct"/>
            <w:shd w:val="clear" w:color="auto" w:fill="FFE599"/>
            <w:noWrap/>
            <w:vAlign w:val="center"/>
          </w:tcPr>
          <w:p w:rsidR="002A4FDF" w:rsidRPr="00286D84" w:rsidRDefault="002A4FDF"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3</w:t>
            </w:r>
            <w:r>
              <w:rPr>
                <w:rFonts w:ascii="Times New Roman" w:hAnsi="Times New Roman"/>
                <w:b/>
                <w:bCs/>
                <w:color w:val="000000"/>
                <w:szCs w:val="24"/>
              </w:rPr>
              <w:t>.</w:t>
            </w:r>
          </w:p>
        </w:tc>
        <w:tc>
          <w:tcPr>
            <w:tcW w:w="3246" w:type="pct"/>
            <w:shd w:val="clear" w:color="auto" w:fill="auto"/>
            <w:vAlign w:val="center"/>
          </w:tcPr>
          <w:p w:rsidR="002A4FDF" w:rsidRPr="00F01005" w:rsidRDefault="002A4FDF" w:rsidP="00F034FD">
            <w:pPr>
              <w:spacing w:line="240" w:lineRule="auto"/>
              <w:jc w:val="both"/>
              <w:rPr>
                <w:szCs w:val="24"/>
              </w:rPr>
            </w:pPr>
            <w:r>
              <w:rPr>
                <w:szCs w:val="24"/>
              </w:rPr>
              <w:t>Okulun tüm bölgesinin sürekli temiz olmasını sağlamak</w:t>
            </w:r>
          </w:p>
        </w:tc>
        <w:tc>
          <w:tcPr>
            <w:tcW w:w="705" w:type="pct"/>
            <w:shd w:val="clear" w:color="auto" w:fill="auto"/>
            <w:vAlign w:val="center"/>
          </w:tcPr>
          <w:p w:rsidR="002A4FDF" w:rsidRPr="00F01005" w:rsidRDefault="002A4FDF" w:rsidP="00F034FD">
            <w:pPr>
              <w:spacing w:line="240" w:lineRule="auto"/>
              <w:jc w:val="both"/>
              <w:rPr>
                <w:color w:val="000000"/>
                <w:szCs w:val="24"/>
              </w:rPr>
            </w:pPr>
            <w:r>
              <w:rPr>
                <w:color w:val="000000"/>
                <w:szCs w:val="24"/>
              </w:rPr>
              <w:t>Yardımcı personel</w:t>
            </w:r>
          </w:p>
        </w:tc>
        <w:tc>
          <w:tcPr>
            <w:tcW w:w="698" w:type="pct"/>
            <w:shd w:val="clear" w:color="auto" w:fill="auto"/>
            <w:vAlign w:val="center"/>
          </w:tcPr>
          <w:p w:rsidR="002A4FDF" w:rsidRPr="00F01005" w:rsidRDefault="002A4FDF" w:rsidP="00F034FD">
            <w:pPr>
              <w:spacing w:line="240" w:lineRule="auto"/>
              <w:jc w:val="both"/>
              <w:rPr>
                <w:color w:val="000000"/>
                <w:szCs w:val="24"/>
              </w:rPr>
            </w:pPr>
            <w:r>
              <w:rPr>
                <w:color w:val="000000"/>
                <w:szCs w:val="24"/>
              </w:rPr>
              <w:t>Tüğm ders yılı</w:t>
            </w:r>
          </w:p>
        </w:tc>
      </w:tr>
    </w:tbl>
    <w:p w:rsidR="00BA2AC6" w:rsidRDefault="00BA2AC6" w:rsidP="00020014">
      <w:pPr>
        <w:keepNext/>
        <w:keepLines/>
        <w:spacing w:before="240" w:after="240" w:line="240" w:lineRule="auto"/>
        <w:outlineLvl w:val="2"/>
        <w:rPr>
          <w:b/>
          <w:color w:val="002060"/>
          <w:sz w:val="28"/>
        </w:rPr>
      </w:pPr>
    </w:p>
    <w:p w:rsidR="00BA2AC6" w:rsidRDefault="00BA2AC6" w:rsidP="00020014">
      <w:pPr>
        <w:keepNext/>
        <w:keepLines/>
        <w:spacing w:before="240" w:after="240" w:line="240" w:lineRule="auto"/>
        <w:outlineLvl w:val="2"/>
        <w:rPr>
          <w:b/>
          <w:color w:val="002060"/>
          <w:sz w:val="28"/>
        </w:rPr>
      </w:pPr>
    </w:p>
    <w:p w:rsidR="00BA2AC6" w:rsidRDefault="00BA2AC6" w:rsidP="00020014">
      <w:pPr>
        <w:keepNext/>
        <w:keepLines/>
        <w:spacing w:before="240" w:after="240" w:line="240" w:lineRule="auto"/>
        <w:outlineLvl w:val="2"/>
        <w:rPr>
          <w:b/>
          <w:color w:val="002060"/>
          <w:sz w:val="28"/>
        </w:rPr>
      </w:pPr>
    </w:p>
    <w:p w:rsidR="00BA2AC6" w:rsidRDefault="00BA2AC6" w:rsidP="00020014">
      <w:pPr>
        <w:keepNext/>
        <w:keepLines/>
        <w:spacing w:before="240" w:after="240" w:line="240" w:lineRule="auto"/>
        <w:outlineLvl w:val="2"/>
        <w:rPr>
          <w:b/>
          <w:color w:val="002060"/>
          <w:sz w:val="28"/>
        </w:rPr>
      </w:pPr>
    </w:p>
    <w:p w:rsidR="00BA2AC6" w:rsidRDefault="00BA2AC6" w:rsidP="00020014">
      <w:pPr>
        <w:keepNext/>
        <w:keepLines/>
        <w:spacing w:before="240" w:after="240" w:line="240" w:lineRule="auto"/>
        <w:outlineLvl w:val="2"/>
        <w:rPr>
          <w:b/>
          <w:color w:val="002060"/>
          <w:sz w:val="28"/>
        </w:rPr>
      </w:pPr>
    </w:p>
    <w:p w:rsidR="00BA2AC6" w:rsidRDefault="00BA2AC6" w:rsidP="00020014">
      <w:pPr>
        <w:keepNext/>
        <w:keepLines/>
        <w:spacing w:before="240" w:after="240" w:line="240" w:lineRule="auto"/>
        <w:outlineLvl w:val="2"/>
        <w:rPr>
          <w:b/>
          <w:color w:val="002060"/>
          <w:sz w:val="28"/>
        </w:rPr>
      </w:pPr>
    </w:p>
    <w:p w:rsidR="00BA2AC6" w:rsidRDefault="00BA2AC6" w:rsidP="00020014">
      <w:pPr>
        <w:keepNext/>
        <w:keepLines/>
        <w:spacing w:before="240" w:after="240" w:line="240" w:lineRule="auto"/>
        <w:outlineLvl w:val="2"/>
        <w:rPr>
          <w:b/>
          <w:color w:val="002060"/>
          <w:sz w:val="28"/>
        </w:rPr>
      </w:pPr>
    </w:p>
    <w:p w:rsidR="00BA2AC6" w:rsidRDefault="00BA2AC6" w:rsidP="00020014">
      <w:pPr>
        <w:keepNext/>
        <w:keepLines/>
        <w:spacing w:before="240" w:after="240" w:line="240" w:lineRule="auto"/>
        <w:outlineLvl w:val="2"/>
        <w:rPr>
          <w:b/>
          <w:color w:val="002060"/>
          <w:sz w:val="28"/>
        </w:rPr>
      </w:pPr>
    </w:p>
    <w:p w:rsidR="00020014" w:rsidRPr="00787867" w:rsidRDefault="00020014" w:rsidP="00020014">
      <w:pPr>
        <w:keepNext/>
        <w:keepLines/>
        <w:spacing w:before="240" w:after="240" w:line="240" w:lineRule="auto"/>
        <w:outlineLvl w:val="2"/>
        <w:rPr>
          <w:rFonts w:eastAsia="SimSun"/>
          <w:b/>
          <w:color w:val="0070C0"/>
          <w:sz w:val="28"/>
          <w:szCs w:val="24"/>
        </w:rPr>
      </w:pPr>
      <w:r>
        <w:rPr>
          <w:rFonts w:eastAsia="SimSun"/>
          <w:b/>
          <w:color w:val="0070C0"/>
          <w:sz w:val="28"/>
          <w:szCs w:val="24"/>
        </w:rPr>
        <w:t>Stratejik Amaç 5</w:t>
      </w:r>
      <w:r w:rsidRPr="00787867">
        <w:rPr>
          <w:rFonts w:eastAsia="SimSun"/>
          <w:b/>
          <w:color w:val="0070C0"/>
          <w:sz w:val="28"/>
          <w:szCs w:val="24"/>
        </w:rPr>
        <w:t xml:space="preserve">: </w:t>
      </w:r>
    </w:p>
    <w:p w:rsidR="00020014" w:rsidRDefault="00020014" w:rsidP="00020014">
      <w:pPr>
        <w:ind w:firstLine="708"/>
        <w:jc w:val="both"/>
      </w:pPr>
      <w:r>
        <w:t>Rehberlik ve psikolojik danışma hizmetlerini düzenlemek.</w:t>
      </w:r>
    </w:p>
    <w:p w:rsidR="00BA2AC6" w:rsidRPr="003D00B5" w:rsidRDefault="00A95FC9" w:rsidP="00A95FC9">
      <w:pPr>
        <w:keepNext/>
        <w:keepLines/>
        <w:spacing w:before="240" w:after="240" w:line="360" w:lineRule="auto"/>
        <w:jc w:val="both"/>
        <w:outlineLvl w:val="2"/>
        <w:rPr>
          <w:rFonts w:eastAsia="SimSun"/>
          <w:szCs w:val="24"/>
        </w:rPr>
      </w:pPr>
      <w:bookmarkStart w:id="68" w:name="_Toc535854321"/>
      <w:r w:rsidRPr="00BA2AC6">
        <w:rPr>
          <w:b/>
          <w:color w:val="00B0F0"/>
        </w:rPr>
        <w:lastRenderedPageBreak/>
        <w:t>Stratejik Hedef 2.2.</w:t>
      </w:r>
      <w:r w:rsidRPr="003D00B5">
        <w:rPr>
          <w:rFonts w:eastAsia="SimSun"/>
          <w:szCs w:val="24"/>
        </w:rPr>
        <w:t xml:space="preserve">  </w:t>
      </w:r>
      <w:r w:rsidR="00020014">
        <w:rPr>
          <w:rFonts w:eastAsia="SimSun"/>
          <w:szCs w:val="24"/>
        </w:rPr>
        <w:t xml:space="preserve">Paydaşlara ulaşımı arttırmak </w:t>
      </w:r>
      <w:bookmarkEnd w:id="68"/>
      <w:r w:rsidR="00020014">
        <w:rPr>
          <w:rFonts w:eastAsia="SimSun"/>
          <w:szCs w:val="24"/>
        </w:rPr>
        <w:t>.</w:t>
      </w:r>
    </w:p>
    <w:p w:rsidR="00A95FC9" w:rsidRDefault="00A95FC9" w:rsidP="00A95FC9">
      <w:pPr>
        <w:keepNext/>
        <w:keepLines/>
        <w:spacing w:before="240" w:after="240" w:line="240" w:lineRule="auto"/>
        <w:outlineLvl w:val="2"/>
        <w:rPr>
          <w:rFonts w:eastAsia="SimSun"/>
          <w:b/>
          <w:color w:val="00B0F0"/>
          <w:sz w:val="28"/>
          <w:szCs w:val="24"/>
        </w:rPr>
      </w:pPr>
      <w:bookmarkStart w:id="69" w:name="_Toc535854322"/>
      <w:r w:rsidRPr="00BA2AC6">
        <w:rPr>
          <w:rFonts w:eastAsia="SimSun"/>
          <w:b/>
          <w:color w:val="00B0F0"/>
          <w:sz w:val="28"/>
          <w:szCs w:val="24"/>
        </w:rPr>
        <w:t>Performans Göstergeleri</w:t>
      </w:r>
      <w:bookmarkEnd w:id="69"/>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5432"/>
        <w:gridCol w:w="1030"/>
        <w:gridCol w:w="7"/>
        <w:gridCol w:w="1169"/>
        <w:gridCol w:w="1121"/>
        <w:gridCol w:w="1085"/>
        <w:gridCol w:w="1176"/>
        <w:gridCol w:w="1082"/>
        <w:gridCol w:w="19"/>
      </w:tblGrid>
      <w:tr w:rsidR="00BA2AC6" w:rsidRPr="00833480" w:rsidTr="00F034FD">
        <w:trPr>
          <w:trHeight w:val="192"/>
        </w:trPr>
        <w:tc>
          <w:tcPr>
            <w:tcW w:w="1892" w:type="dxa"/>
            <w:vMerge w:val="restart"/>
            <w:shd w:val="clear" w:color="auto" w:fill="auto"/>
            <w:noWrap/>
            <w:vAlign w:val="center"/>
            <w:hideMark/>
          </w:tcPr>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BA2AC6" w:rsidRPr="00833480" w:rsidTr="00F034FD">
        <w:trPr>
          <w:gridAfter w:val="1"/>
          <w:wAfter w:w="19" w:type="dxa"/>
          <w:trHeight w:val="141"/>
        </w:trPr>
        <w:tc>
          <w:tcPr>
            <w:tcW w:w="1892" w:type="dxa"/>
            <w:vMerge/>
            <w:shd w:val="clear" w:color="auto" w:fill="auto"/>
            <w:vAlign w:val="center"/>
            <w:hideMark/>
          </w:tcPr>
          <w:p w:rsidR="00BA2AC6" w:rsidRPr="00833480" w:rsidRDefault="00BA2AC6" w:rsidP="00F034FD">
            <w:pPr>
              <w:spacing w:after="0" w:line="240" w:lineRule="auto"/>
              <w:rPr>
                <w:rFonts w:ascii="Times New Roman" w:hAnsi="Times New Roman"/>
                <w:b/>
                <w:bCs/>
                <w:sz w:val="18"/>
                <w:szCs w:val="18"/>
              </w:rPr>
            </w:pPr>
          </w:p>
        </w:tc>
        <w:tc>
          <w:tcPr>
            <w:tcW w:w="5432" w:type="dxa"/>
            <w:vMerge/>
            <w:shd w:val="clear" w:color="auto" w:fill="auto"/>
            <w:vAlign w:val="center"/>
            <w:hideMark/>
          </w:tcPr>
          <w:p w:rsidR="00BA2AC6" w:rsidRPr="00833480" w:rsidRDefault="00BA2AC6" w:rsidP="00F034FD">
            <w:pPr>
              <w:spacing w:after="0" w:line="240" w:lineRule="auto"/>
              <w:rPr>
                <w:rFonts w:ascii="Times New Roman" w:hAnsi="Times New Roman"/>
                <w:b/>
                <w:bCs/>
                <w:sz w:val="18"/>
                <w:szCs w:val="18"/>
              </w:rPr>
            </w:pPr>
          </w:p>
        </w:tc>
        <w:tc>
          <w:tcPr>
            <w:tcW w:w="1030" w:type="dxa"/>
            <w:shd w:val="clear" w:color="auto" w:fill="auto"/>
            <w:noWrap/>
            <w:vAlign w:val="center"/>
            <w:hideMark/>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BA2AC6" w:rsidRPr="00833480" w:rsidTr="00F034FD">
        <w:trPr>
          <w:gridAfter w:val="1"/>
          <w:wAfter w:w="19" w:type="dxa"/>
          <w:trHeight w:val="250"/>
        </w:trPr>
        <w:tc>
          <w:tcPr>
            <w:tcW w:w="1892" w:type="dxa"/>
            <w:shd w:val="clear" w:color="auto" w:fill="auto"/>
            <w:vAlign w:val="center"/>
          </w:tcPr>
          <w:p w:rsidR="00BA2AC6" w:rsidRPr="00BA1CA9" w:rsidRDefault="00BA2AC6" w:rsidP="00F034FD">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432" w:type="dxa"/>
            <w:shd w:val="clear" w:color="auto" w:fill="auto"/>
            <w:vAlign w:val="center"/>
          </w:tcPr>
          <w:p w:rsidR="00BA2AC6" w:rsidRPr="00BA1CA9" w:rsidRDefault="00BA2AC6" w:rsidP="00F034FD">
            <w:pPr>
              <w:spacing w:line="240" w:lineRule="auto"/>
              <w:rPr>
                <w:szCs w:val="22"/>
              </w:rPr>
            </w:pPr>
            <w:r>
              <w:rPr>
                <w:szCs w:val="22"/>
              </w:rPr>
              <w:t>Öğrencilere düzenlenen seminer sayısı</w:t>
            </w:r>
          </w:p>
        </w:tc>
        <w:tc>
          <w:tcPr>
            <w:tcW w:w="1030" w:type="dxa"/>
            <w:shd w:val="clear" w:color="auto" w:fill="auto"/>
            <w:noWrap/>
            <w:vAlign w:val="center"/>
          </w:tcPr>
          <w:p w:rsidR="00BA2AC6" w:rsidRPr="00BA1CA9" w:rsidRDefault="00BA2AC6" w:rsidP="00F034FD">
            <w:pPr>
              <w:spacing w:line="240" w:lineRule="auto"/>
              <w:rPr>
                <w:szCs w:val="22"/>
              </w:rPr>
            </w:pPr>
            <w:r>
              <w:rPr>
                <w:szCs w:val="22"/>
              </w:rPr>
              <w:t>4</w:t>
            </w:r>
          </w:p>
        </w:tc>
        <w:tc>
          <w:tcPr>
            <w:tcW w:w="1176" w:type="dxa"/>
            <w:gridSpan w:val="2"/>
            <w:shd w:val="clear" w:color="auto" w:fill="auto"/>
            <w:noWrap/>
            <w:vAlign w:val="center"/>
          </w:tcPr>
          <w:p w:rsidR="00BA2AC6" w:rsidRPr="00BA1CA9" w:rsidRDefault="00BA2AC6" w:rsidP="00F034FD">
            <w:pPr>
              <w:spacing w:line="240" w:lineRule="auto"/>
              <w:rPr>
                <w:szCs w:val="22"/>
              </w:rPr>
            </w:pPr>
            <w:r>
              <w:rPr>
                <w:szCs w:val="22"/>
              </w:rPr>
              <w:t>5</w:t>
            </w:r>
          </w:p>
        </w:tc>
        <w:tc>
          <w:tcPr>
            <w:tcW w:w="1121" w:type="dxa"/>
            <w:vAlign w:val="center"/>
          </w:tcPr>
          <w:p w:rsidR="00BA2AC6" w:rsidRPr="00BA1CA9" w:rsidRDefault="00BA2AC6" w:rsidP="00F034FD">
            <w:pPr>
              <w:spacing w:line="240" w:lineRule="auto"/>
              <w:rPr>
                <w:szCs w:val="22"/>
              </w:rPr>
            </w:pPr>
            <w:r>
              <w:rPr>
                <w:szCs w:val="22"/>
              </w:rPr>
              <w:t>6</w:t>
            </w:r>
          </w:p>
        </w:tc>
        <w:tc>
          <w:tcPr>
            <w:tcW w:w="1085" w:type="dxa"/>
            <w:vAlign w:val="center"/>
          </w:tcPr>
          <w:p w:rsidR="00BA2AC6" w:rsidRPr="00BA1CA9" w:rsidRDefault="00BA2AC6" w:rsidP="00F034FD">
            <w:pPr>
              <w:spacing w:line="240" w:lineRule="auto"/>
              <w:rPr>
                <w:szCs w:val="22"/>
              </w:rPr>
            </w:pPr>
            <w:r>
              <w:rPr>
                <w:szCs w:val="22"/>
              </w:rPr>
              <w:t>7</w:t>
            </w:r>
          </w:p>
        </w:tc>
        <w:tc>
          <w:tcPr>
            <w:tcW w:w="1176" w:type="dxa"/>
          </w:tcPr>
          <w:p w:rsidR="00BA2AC6" w:rsidRPr="00BA1CA9" w:rsidRDefault="00BA2AC6" w:rsidP="00F034FD">
            <w:pPr>
              <w:spacing w:line="240" w:lineRule="auto"/>
              <w:rPr>
                <w:szCs w:val="22"/>
              </w:rPr>
            </w:pPr>
            <w:r>
              <w:rPr>
                <w:szCs w:val="22"/>
              </w:rPr>
              <w:t>8</w:t>
            </w:r>
          </w:p>
        </w:tc>
        <w:tc>
          <w:tcPr>
            <w:tcW w:w="1082" w:type="dxa"/>
          </w:tcPr>
          <w:p w:rsidR="00BA2AC6" w:rsidRPr="00BA1CA9" w:rsidRDefault="00BA2AC6" w:rsidP="00F034FD">
            <w:pPr>
              <w:spacing w:line="240" w:lineRule="auto"/>
              <w:rPr>
                <w:szCs w:val="22"/>
              </w:rPr>
            </w:pPr>
            <w:r>
              <w:rPr>
                <w:szCs w:val="22"/>
              </w:rPr>
              <w:t>12</w:t>
            </w:r>
          </w:p>
        </w:tc>
      </w:tr>
      <w:tr w:rsidR="00BA2AC6" w:rsidRPr="00833480" w:rsidTr="00F034FD">
        <w:trPr>
          <w:gridAfter w:val="1"/>
          <w:wAfter w:w="19" w:type="dxa"/>
          <w:trHeight w:val="250"/>
        </w:trPr>
        <w:tc>
          <w:tcPr>
            <w:tcW w:w="1892" w:type="dxa"/>
            <w:shd w:val="clear" w:color="auto" w:fill="auto"/>
            <w:vAlign w:val="center"/>
          </w:tcPr>
          <w:p w:rsidR="00BA2AC6" w:rsidRPr="00BA1CA9" w:rsidRDefault="00BA2AC6" w:rsidP="00F034FD">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432" w:type="dxa"/>
            <w:shd w:val="clear" w:color="auto" w:fill="auto"/>
            <w:vAlign w:val="center"/>
          </w:tcPr>
          <w:p w:rsidR="00BA2AC6" w:rsidRPr="00BA1CA9" w:rsidRDefault="00BA2AC6" w:rsidP="00F034FD">
            <w:pPr>
              <w:spacing w:line="240" w:lineRule="auto"/>
              <w:rPr>
                <w:szCs w:val="22"/>
              </w:rPr>
            </w:pPr>
            <w:r>
              <w:rPr>
                <w:szCs w:val="22"/>
              </w:rPr>
              <w:t>Velilere düzenlenen seminer sayısı</w:t>
            </w:r>
          </w:p>
        </w:tc>
        <w:tc>
          <w:tcPr>
            <w:tcW w:w="1030" w:type="dxa"/>
            <w:shd w:val="clear" w:color="auto" w:fill="auto"/>
            <w:noWrap/>
            <w:vAlign w:val="center"/>
          </w:tcPr>
          <w:p w:rsidR="00BA2AC6" w:rsidRPr="00BA1CA9" w:rsidRDefault="00BA2AC6" w:rsidP="00F034FD">
            <w:pPr>
              <w:spacing w:line="240" w:lineRule="auto"/>
              <w:rPr>
                <w:szCs w:val="22"/>
              </w:rPr>
            </w:pPr>
            <w:r>
              <w:rPr>
                <w:szCs w:val="22"/>
              </w:rPr>
              <w:t>4</w:t>
            </w:r>
          </w:p>
        </w:tc>
        <w:tc>
          <w:tcPr>
            <w:tcW w:w="1176" w:type="dxa"/>
            <w:gridSpan w:val="2"/>
            <w:shd w:val="clear" w:color="auto" w:fill="auto"/>
            <w:noWrap/>
            <w:vAlign w:val="center"/>
          </w:tcPr>
          <w:p w:rsidR="00BA2AC6" w:rsidRPr="00BA1CA9" w:rsidRDefault="00BA2AC6" w:rsidP="00F034FD">
            <w:pPr>
              <w:spacing w:line="240" w:lineRule="auto"/>
              <w:rPr>
                <w:szCs w:val="22"/>
              </w:rPr>
            </w:pPr>
            <w:r>
              <w:rPr>
                <w:szCs w:val="22"/>
              </w:rPr>
              <w:t>5</w:t>
            </w:r>
          </w:p>
        </w:tc>
        <w:tc>
          <w:tcPr>
            <w:tcW w:w="1121" w:type="dxa"/>
            <w:vAlign w:val="center"/>
          </w:tcPr>
          <w:p w:rsidR="00BA2AC6" w:rsidRPr="00BA1CA9" w:rsidRDefault="00BA2AC6" w:rsidP="00F034FD">
            <w:pPr>
              <w:spacing w:line="240" w:lineRule="auto"/>
              <w:rPr>
                <w:szCs w:val="22"/>
              </w:rPr>
            </w:pPr>
            <w:r>
              <w:rPr>
                <w:szCs w:val="22"/>
              </w:rPr>
              <w:t>6</w:t>
            </w:r>
          </w:p>
        </w:tc>
        <w:tc>
          <w:tcPr>
            <w:tcW w:w="1085" w:type="dxa"/>
            <w:vAlign w:val="center"/>
          </w:tcPr>
          <w:p w:rsidR="00BA2AC6" w:rsidRPr="00BA1CA9" w:rsidRDefault="00BA2AC6" w:rsidP="00F034FD">
            <w:pPr>
              <w:spacing w:line="240" w:lineRule="auto"/>
              <w:rPr>
                <w:szCs w:val="22"/>
              </w:rPr>
            </w:pPr>
            <w:r>
              <w:rPr>
                <w:szCs w:val="22"/>
              </w:rPr>
              <w:t>7</w:t>
            </w:r>
          </w:p>
        </w:tc>
        <w:tc>
          <w:tcPr>
            <w:tcW w:w="1176" w:type="dxa"/>
          </w:tcPr>
          <w:p w:rsidR="00BA2AC6" w:rsidRPr="00BA1CA9" w:rsidRDefault="00BA2AC6" w:rsidP="00F034FD">
            <w:pPr>
              <w:spacing w:line="240" w:lineRule="auto"/>
              <w:rPr>
                <w:szCs w:val="22"/>
              </w:rPr>
            </w:pPr>
            <w:r>
              <w:rPr>
                <w:szCs w:val="22"/>
              </w:rPr>
              <w:t>8</w:t>
            </w:r>
          </w:p>
        </w:tc>
        <w:tc>
          <w:tcPr>
            <w:tcW w:w="1082" w:type="dxa"/>
          </w:tcPr>
          <w:p w:rsidR="00BA2AC6" w:rsidRPr="00BA1CA9" w:rsidRDefault="00BA2AC6" w:rsidP="00F034FD">
            <w:pPr>
              <w:spacing w:line="240" w:lineRule="auto"/>
              <w:rPr>
                <w:szCs w:val="22"/>
              </w:rPr>
            </w:pPr>
            <w:r>
              <w:rPr>
                <w:szCs w:val="22"/>
              </w:rPr>
              <w:t>12</w:t>
            </w:r>
          </w:p>
        </w:tc>
      </w:tr>
      <w:tr w:rsidR="00BA2AC6" w:rsidRPr="00833480" w:rsidTr="00F034FD">
        <w:trPr>
          <w:gridAfter w:val="1"/>
          <w:wAfter w:w="19" w:type="dxa"/>
          <w:trHeight w:val="250"/>
        </w:trPr>
        <w:tc>
          <w:tcPr>
            <w:tcW w:w="1892" w:type="dxa"/>
            <w:shd w:val="clear" w:color="auto" w:fill="auto"/>
            <w:vAlign w:val="center"/>
          </w:tcPr>
          <w:p w:rsidR="00BA2AC6" w:rsidRPr="00BA1CA9" w:rsidRDefault="00BA2AC6" w:rsidP="00F034FD">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.c.</w:t>
            </w:r>
          </w:p>
        </w:tc>
        <w:tc>
          <w:tcPr>
            <w:tcW w:w="5432" w:type="dxa"/>
            <w:shd w:val="clear" w:color="auto" w:fill="auto"/>
            <w:vAlign w:val="center"/>
          </w:tcPr>
          <w:p w:rsidR="00BA2AC6" w:rsidRPr="00BA1CA9" w:rsidRDefault="00BA2AC6" w:rsidP="00F034FD">
            <w:pPr>
              <w:spacing w:line="240" w:lineRule="auto"/>
              <w:rPr>
                <w:szCs w:val="22"/>
              </w:rPr>
            </w:pPr>
            <w:r>
              <w:rPr>
                <w:szCs w:val="22"/>
              </w:rPr>
              <w:t>Toplam öğrenci sayısı/seminere katılan öğrenci sayısı</w:t>
            </w:r>
          </w:p>
        </w:tc>
        <w:tc>
          <w:tcPr>
            <w:tcW w:w="1030" w:type="dxa"/>
            <w:shd w:val="clear" w:color="auto" w:fill="auto"/>
            <w:noWrap/>
            <w:vAlign w:val="center"/>
          </w:tcPr>
          <w:p w:rsidR="00BA2AC6" w:rsidRPr="00BA1CA9" w:rsidRDefault="00BA2AC6" w:rsidP="00F034FD">
            <w:pPr>
              <w:spacing w:line="240" w:lineRule="auto"/>
              <w:rPr>
                <w:szCs w:val="22"/>
              </w:rPr>
            </w:pPr>
            <w:r>
              <w:rPr>
                <w:szCs w:val="22"/>
              </w:rPr>
              <w:t>11</w:t>
            </w:r>
          </w:p>
        </w:tc>
        <w:tc>
          <w:tcPr>
            <w:tcW w:w="1176" w:type="dxa"/>
            <w:gridSpan w:val="2"/>
            <w:shd w:val="clear" w:color="auto" w:fill="auto"/>
            <w:noWrap/>
            <w:vAlign w:val="center"/>
          </w:tcPr>
          <w:p w:rsidR="00BA2AC6" w:rsidRPr="00BA1CA9" w:rsidRDefault="00BA2AC6" w:rsidP="00F034FD">
            <w:pPr>
              <w:spacing w:line="240" w:lineRule="auto"/>
              <w:rPr>
                <w:szCs w:val="22"/>
              </w:rPr>
            </w:pPr>
            <w:r>
              <w:rPr>
                <w:szCs w:val="22"/>
              </w:rPr>
              <w:t>13</w:t>
            </w:r>
          </w:p>
        </w:tc>
        <w:tc>
          <w:tcPr>
            <w:tcW w:w="1121" w:type="dxa"/>
            <w:vAlign w:val="center"/>
          </w:tcPr>
          <w:p w:rsidR="00BA2AC6" w:rsidRPr="00BA1CA9" w:rsidRDefault="00BA2AC6" w:rsidP="00F034FD">
            <w:pPr>
              <w:spacing w:line="240" w:lineRule="auto"/>
              <w:rPr>
                <w:szCs w:val="22"/>
              </w:rPr>
            </w:pPr>
            <w:r>
              <w:rPr>
                <w:szCs w:val="22"/>
              </w:rPr>
              <w:t>16</w:t>
            </w:r>
          </w:p>
        </w:tc>
        <w:tc>
          <w:tcPr>
            <w:tcW w:w="1085" w:type="dxa"/>
            <w:vAlign w:val="center"/>
          </w:tcPr>
          <w:p w:rsidR="00BA2AC6" w:rsidRPr="00BA1CA9" w:rsidRDefault="00BA2AC6" w:rsidP="00F034FD">
            <w:pPr>
              <w:spacing w:line="240" w:lineRule="auto"/>
              <w:rPr>
                <w:szCs w:val="22"/>
              </w:rPr>
            </w:pPr>
            <w:r>
              <w:rPr>
                <w:szCs w:val="22"/>
              </w:rPr>
              <w:t>19</w:t>
            </w:r>
          </w:p>
        </w:tc>
        <w:tc>
          <w:tcPr>
            <w:tcW w:w="1176" w:type="dxa"/>
          </w:tcPr>
          <w:p w:rsidR="00BA2AC6" w:rsidRPr="00BA1CA9" w:rsidRDefault="00BA2AC6" w:rsidP="00F034FD">
            <w:pPr>
              <w:spacing w:line="240" w:lineRule="auto"/>
              <w:rPr>
                <w:szCs w:val="22"/>
              </w:rPr>
            </w:pPr>
            <w:r>
              <w:rPr>
                <w:szCs w:val="22"/>
              </w:rPr>
              <w:t>22</w:t>
            </w:r>
          </w:p>
        </w:tc>
        <w:tc>
          <w:tcPr>
            <w:tcW w:w="1082" w:type="dxa"/>
          </w:tcPr>
          <w:p w:rsidR="00BA2AC6" w:rsidRPr="00BA1CA9" w:rsidRDefault="00BA2AC6" w:rsidP="00F034FD">
            <w:pPr>
              <w:spacing w:line="240" w:lineRule="auto"/>
              <w:rPr>
                <w:szCs w:val="22"/>
              </w:rPr>
            </w:pPr>
            <w:r>
              <w:rPr>
                <w:szCs w:val="22"/>
              </w:rPr>
              <w:t>30</w:t>
            </w:r>
          </w:p>
        </w:tc>
      </w:tr>
      <w:tr w:rsidR="00BA2AC6" w:rsidRPr="00833480" w:rsidTr="00F034FD">
        <w:trPr>
          <w:gridAfter w:val="1"/>
          <w:wAfter w:w="19" w:type="dxa"/>
          <w:trHeight w:val="250"/>
        </w:trPr>
        <w:tc>
          <w:tcPr>
            <w:tcW w:w="1892" w:type="dxa"/>
            <w:shd w:val="clear" w:color="auto" w:fill="auto"/>
            <w:vAlign w:val="center"/>
          </w:tcPr>
          <w:p w:rsidR="00BA2AC6" w:rsidRPr="003D00B5" w:rsidRDefault="00BA2AC6" w:rsidP="00F034FD">
            <w:pPr>
              <w:rPr>
                <w:b/>
                <w:bCs/>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2.d</w:t>
            </w:r>
            <w:r w:rsidRPr="00BA1CA9">
              <w:rPr>
                <w:color w:val="FF0000"/>
                <w:szCs w:val="22"/>
              </w:rPr>
              <w:t>.</w:t>
            </w:r>
          </w:p>
        </w:tc>
        <w:tc>
          <w:tcPr>
            <w:tcW w:w="5432" w:type="dxa"/>
            <w:shd w:val="clear" w:color="auto" w:fill="auto"/>
            <w:vAlign w:val="center"/>
          </w:tcPr>
          <w:p w:rsidR="00BA2AC6" w:rsidRPr="003D00B5" w:rsidRDefault="00BA2AC6" w:rsidP="00F034FD">
            <w:pPr>
              <w:spacing w:line="240" w:lineRule="auto"/>
              <w:rPr>
                <w:szCs w:val="22"/>
              </w:rPr>
            </w:pPr>
            <w:r>
              <w:rPr>
                <w:szCs w:val="22"/>
              </w:rPr>
              <w:t>Toplam veli sayısı/seminere katılan veli sayısı</w:t>
            </w:r>
          </w:p>
        </w:tc>
        <w:tc>
          <w:tcPr>
            <w:tcW w:w="1030" w:type="dxa"/>
            <w:shd w:val="clear" w:color="auto" w:fill="auto"/>
            <w:noWrap/>
            <w:vAlign w:val="center"/>
          </w:tcPr>
          <w:p w:rsidR="00BA2AC6" w:rsidRPr="00BA1CA9" w:rsidRDefault="00BA2AC6" w:rsidP="00F034FD">
            <w:pPr>
              <w:spacing w:line="240" w:lineRule="auto"/>
              <w:rPr>
                <w:szCs w:val="22"/>
              </w:rPr>
            </w:pPr>
            <w:r>
              <w:rPr>
                <w:szCs w:val="22"/>
              </w:rPr>
              <w:t>5</w:t>
            </w:r>
          </w:p>
        </w:tc>
        <w:tc>
          <w:tcPr>
            <w:tcW w:w="1176" w:type="dxa"/>
            <w:gridSpan w:val="2"/>
            <w:shd w:val="clear" w:color="auto" w:fill="auto"/>
            <w:noWrap/>
            <w:vAlign w:val="center"/>
          </w:tcPr>
          <w:p w:rsidR="00BA2AC6" w:rsidRPr="00BA1CA9" w:rsidRDefault="00BA2AC6" w:rsidP="00F034FD">
            <w:pPr>
              <w:spacing w:line="240" w:lineRule="auto"/>
              <w:rPr>
                <w:szCs w:val="22"/>
              </w:rPr>
            </w:pPr>
            <w:r>
              <w:rPr>
                <w:szCs w:val="22"/>
              </w:rPr>
              <w:t>7</w:t>
            </w:r>
          </w:p>
        </w:tc>
        <w:tc>
          <w:tcPr>
            <w:tcW w:w="1121" w:type="dxa"/>
            <w:vAlign w:val="center"/>
          </w:tcPr>
          <w:p w:rsidR="00BA2AC6" w:rsidRPr="00BA1CA9" w:rsidRDefault="00BA2AC6" w:rsidP="00F034FD">
            <w:pPr>
              <w:spacing w:line="240" w:lineRule="auto"/>
              <w:rPr>
                <w:szCs w:val="22"/>
              </w:rPr>
            </w:pPr>
            <w:r>
              <w:rPr>
                <w:szCs w:val="22"/>
              </w:rPr>
              <w:t>8</w:t>
            </w:r>
          </w:p>
        </w:tc>
        <w:tc>
          <w:tcPr>
            <w:tcW w:w="1085" w:type="dxa"/>
            <w:vAlign w:val="center"/>
          </w:tcPr>
          <w:p w:rsidR="00BA2AC6" w:rsidRPr="00BA1CA9" w:rsidRDefault="00BA2AC6" w:rsidP="00F034FD">
            <w:pPr>
              <w:spacing w:line="240" w:lineRule="auto"/>
              <w:rPr>
                <w:szCs w:val="22"/>
              </w:rPr>
            </w:pPr>
            <w:r>
              <w:rPr>
                <w:szCs w:val="22"/>
              </w:rPr>
              <w:t>9</w:t>
            </w:r>
          </w:p>
        </w:tc>
        <w:tc>
          <w:tcPr>
            <w:tcW w:w="1176" w:type="dxa"/>
          </w:tcPr>
          <w:p w:rsidR="00BA2AC6" w:rsidRPr="00BA1CA9" w:rsidRDefault="00BA2AC6" w:rsidP="00F034FD">
            <w:pPr>
              <w:spacing w:line="240" w:lineRule="auto"/>
              <w:rPr>
                <w:szCs w:val="22"/>
              </w:rPr>
            </w:pPr>
            <w:r>
              <w:rPr>
                <w:szCs w:val="22"/>
              </w:rPr>
              <w:t>11</w:t>
            </w:r>
          </w:p>
        </w:tc>
        <w:tc>
          <w:tcPr>
            <w:tcW w:w="1082" w:type="dxa"/>
          </w:tcPr>
          <w:p w:rsidR="00BA2AC6" w:rsidRPr="00BA1CA9" w:rsidRDefault="00BA2AC6" w:rsidP="00F034FD">
            <w:pPr>
              <w:spacing w:line="240" w:lineRule="auto"/>
              <w:rPr>
                <w:szCs w:val="22"/>
              </w:rPr>
            </w:pPr>
            <w:r>
              <w:rPr>
                <w:szCs w:val="22"/>
              </w:rPr>
              <w:t>15</w:t>
            </w:r>
          </w:p>
        </w:tc>
      </w:tr>
    </w:tbl>
    <w:p w:rsidR="00E60D49" w:rsidRDefault="00E60D49" w:rsidP="00A95FC9">
      <w:pPr>
        <w:rPr>
          <w:rFonts w:eastAsia="SimSun"/>
          <w:b/>
          <w:color w:val="00B050"/>
          <w:sz w:val="28"/>
          <w:szCs w:val="24"/>
        </w:rPr>
      </w:pPr>
    </w:p>
    <w:p w:rsidR="00A95FC9" w:rsidRDefault="00A95FC9" w:rsidP="00A95FC9">
      <w:pPr>
        <w:rPr>
          <w:b/>
          <w:color w:val="002060"/>
          <w:sz w:val="28"/>
        </w:rPr>
      </w:pPr>
      <w:r w:rsidRPr="003D00B5">
        <w:rPr>
          <w:b/>
          <w:color w:val="002060"/>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BA2AC6" w:rsidRPr="00286D84" w:rsidTr="00F034FD">
        <w:trPr>
          <w:trHeight w:val="228"/>
          <w:tblHeader/>
        </w:trPr>
        <w:tc>
          <w:tcPr>
            <w:tcW w:w="351" w:type="pct"/>
            <w:shd w:val="clear" w:color="auto" w:fill="FFE599"/>
            <w:vAlign w:val="center"/>
            <w:hideMark/>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BA2AC6" w:rsidRPr="00286D84" w:rsidTr="00F034FD">
        <w:trPr>
          <w:trHeight w:val="293"/>
        </w:trPr>
        <w:tc>
          <w:tcPr>
            <w:tcW w:w="351" w:type="pct"/>
            <w:shd w:val="clear" w:color="auto" w:fill="FFE599"/>
            <w:noWrap/>
            <w:vAlign w:val="center"/>
            <w:hideMark/>
          </w:tcPr>
          <w:p w:rsidR="00BA2AC6" w:rsidRPr="00286D84" w:rsidRDefault="00BA2AC6" w:rsidP="00F034FD">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Öğrencilere ve velilere seminer vermek</w:t>
            </w:r>
          </w:p>
        </w:tc>
        <w:tc>
          <w:tcPr>
            <w:tcW w:w="705"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Rehberlik servisi</w:t>
            </w:r>
          </w:p>
        </w:tc>
        <w:tc>
          <w:tcPr>
            <w:tcW w:w="698"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Tüm ders yılı</w:t>
            </w:r>
          </w:p>
        </w:tc>
      </w:tr>
      <w:tr w:rsidR="00BA2AC6" w:rsidRPr="00286D84" w:rsidTr="00F034FD">
        <w:trPr>
          <w:trHeight w:val="293"/>
        </w:trPr>
        <w:tc>
          <w:tcPr>
            <w:tcW w:w="351" w:type="pct"/>
            <w:shd w:val="clear" w:color="auto" w:fill="FFE599"/>
            <w:noWrap/>
            <w:vAlign w:val="center"/>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2</w:t>
            </w:r>
            <w:r>
              <w:rPr>
                <w:rFonts w:ascii="Times New Roman" w:hAnsi="Times New Roman"/>
                <w:b/>
                <w:bCs/>
                <w:color w:val="000000"/>
                <w:szCs w:val="24"/>
              </w:rPr>
              <w:t>.</w:t>
            </w:r>
          </w:p>
        </w:tc>
        <w:tc>
          <w:tcPr>
            <w:tcW w:w="3246" w:type="pct"/>
            <w:shd w:val="clear" w:color="auto" w:fill="auto"/>
            <w:vAlign w:val="center"/>
          </w:tcPr>
          <w:p w:rsidR="00BA2AC6" w:rsidRPr="003D00B5" w:rsidRDefault="00BA2AC6" w:rsidP="00F034FD">
            <w:pPr>
              <w:spacing w:line="240" w:lineRule="auto"/>
              <w:jc w:val="both"/>
              <w:rPr>
                <w:szCs w:val="24"/>
                <w:highlight w:val="green"/>
              </w:rPr>
            </w:pPr>
            <w:r>
              <w:rPr>
                <w:szCs w:val="24"/>
              </w:rPr>
              <w:t>Velilere ve öğrencilere verilen danışmanlık hizmetini arttırmak</w:t>
            </w:r>
          </w:p>
        </w:tc>
        <w:tc>
          <w:tcPr>
            <w:tcW w:w="705"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Rehberlik servisi</w:t>
            </w:r>
          </w:p>
        </w:tc>
        <w:tc>
          <w:tcPr>
            <w:tcW w:w="698"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Tüm ders yılı</w:t>
            </w:r>
          </w:p>
        </w:tc>
      </w:tr>
      <w:tr w:rsidR="00BA2AC6" w:rsidRPr="00286D84" w:rsidTr="00F034FD">
        <w:trPr>
          <w:trHeight w:val="293"/>
        </w:trPr>
        <w:tc>
          <w:tcPr>
            <w:tcW w:w="351" w:type="pct"/>
            <w:shd w:val="clear" w:color="auto" w:fill="FFE599"/>
            <w:noWrap/>
            <w:vAlign w:val="center"/>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3</w:t>
            </w:r>
            <w:r>
              <w:rPr>
                <w:rFonts w:ascii="Times New Roman" w:hAnsi="Times New Roman"/>
                <w:b/>
                <w:bCs/>
                <w:color w:val="000000"/>
                <w:szCs w:val="24"/>
              </w:rPr>
              <w:t>.</w:t>
            </w:r>
          </w:p>
        </w:tc>
        <w:tc>
          <w:tcPr>
            <w:tcW w:w="3246" w:type="pct"/>
            <w:shd w:val="clear" w:color="auto" w:fill="auto"/>
            <w:vAlign w:val="center"/>
          </w:tcPr>
          <w:p w:rsidR="00BA2AC6" w:rsidRPr="00E60D49" w:rsidRDefault="00BA2AC6" w:rsidP="00F034FD">
            <w:pPr>
              <w:spacing w:line="240" w:lineRule="auto"/>
              <w:jc w:val="both"/>
              <w:rPr>
                <w:szCs w:val="24"/>
              </w:rPr>
            </w:pPr>
            <w:r w:rsidRPr="00E60D49">
              <w:rPr>
                <w:szCs w:val="24"/>
              </w:rPr>
              <w:t xml:space="preserve">Rehberlik ve </w:t>
            </w:r>
            <w:r>
              <w:rPr>
                <w:szCs w:val="24"/>
              </w:rPr>
              <w:t>Araştırma Merkezile koordinasyon ve işbirliğini arttırıcı faaliyetlerde bulunmak</w:t>
            </w:r>
          </w:p>
        </w:tc>
        <w:tc>
          <w:tcPr>
            <w:tcW w:w="705" w:type="pct"/>
            <w:shd w:val="clear" w:color="auto" w:fill="auto"/>
            <w:vAlign w:val="center"/>
          </w:tcPr>
          <w:p w:rsidR="00BA2AC6" w:rsidRPr="00E60D49" w:rsidRDefault="00BA2AC6" w:rsidP="00F034FD">
            <w:pPr>
              <w:spacing w:line="240" w:lineRule="auto"/>
              <w:jc w:val="both"/>
              <w:rPr>
                <w:color w:val="000000"/>
                <w:szCs w:val="24"/>
              </w:rPr>
            </w:pPr>
            <w:r>
              <w:rPr>
                <w:color w:val="000000"/>
                <w:szCs w:val="24"/>
              </w:rPr>
              <w:t>Rehberlik servisi</w:t>
            </w:r>
          </w:p>
        </w:tc>
        <w:tc>
          <w:tcPr>
            <w:tcW w:w="698" w:type="pct"/>
            <w:shd w:val="clear" w:color="auto" w:fill="auto"/>
            <w:vAlign w:val="center"/>
          </w:tcPr>
          <w:p w:rsidR="00BA2AC6" w:rsidRPr="00E60D49" w:rsidRDefault="00BA2AC6" w:rsidP="00F034FD">
            <w:pPr>
              <w:spacing w:line="240" w:lineRule="auto"/>
              <w:jc w:val="both"/>
              <w:rPr>
                <w:color w:val="000000"/>
                <w:szCs w:val="24"/>
              </w:rPr>
            </w:pPr>
            <w:r>
              <w:rPr>
                <w:color w:val="000000"/>
                <w:szCs w:val="24"/>
              </w:rPr>
              <w:t>Tüm ders yılı</w:t>
            </w:r>
          </w:p>
        </w:tc>
      </w:tr>
      <w:tr w:rsidR="00BA2AC6" w:rsidRPr="00286D84" w:rsidTr="00F034FD">
        <w:trPr>
          <w:trHeight w:val="293"/>
        </w:trPr>
        <w:tc>
          <w:tcPr>
            <w:tcW w:w="351" w:type="pct"/>
            <w:shd w:val="clear" w:color="auto" w:fill="FFE599"/>
            <w:noWrap/>
            <w:vAlign w:val="center"/>
          </w:tcPr>
          <w:p w:rsidR="00BA2AC6" w:rsidRPr="00286D84" w:rsidRDefault="00BA2AC6" w:rsidP="00F034FD">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BA2AC6" w:rsidRPr="008106B2" w:rsidRDefault="00BA2AC6" w:rsidP="00F034FD">
            <w:pPr>
              <w:spacing w:line="240" w:lineRule="auto"/>
              <w:jc w:val="both"/>
              <w:rPr>
                <w:szCs w:val="24"/>
              </w:rPr>
            </w:pPr>
            <w:r>
              <w:rPr>
                <w:szCs w:val="24"/>
              </w:rPr>
              <w:t>Destek Eğitim Odası çalışmlarının devam ettrilimesi</w:t>
            </w:r>
          </w:p>
        </w:tc>
        <w:tc>
          <w:tcPr>
            <w:tcW w:w="705" w:type="pct"/>
            <w:shd w:val="clear" w:color="auto" w:fill="auto"/>
            <w:vAlign w:val="center"/>
          </w:tcPr>
          <w:p w:rsidR="00BA2AC6" w:rsidRPr="008106B2" w:rsidRDefault="00BA2AC6" w:rsidP="00F034FD">
            <w:pPr>
              <w:spacing w:line="240" w:lineRule="auto"/>
              <w:jc w:val="both"/>
              <w:rPr>
                <w:color w:val="000000"/>
                <w:szCs w:val="24"/>
              </w:rPr>
            </w:pPr>
            <w:r>
              <w:rPr>
                <w:color w:val="000000"/>
                <w:szCs w:val="24"/>
              </w:rPr>
              <w:t>Okul Müdürü</w:t>
            </w:r>
          </w:p>
        </w:tc>
        <w:tc>
          <w:tcPr>
            <w:tcW w:w="698" w:type="pct"/>
            <w:shd w:val="clear" w:color="auto" w:fill="auto"/>
            <w:vAlign w:val="center"/>
          </w:tcPr>
          <w:p w:rsidR="00BA2AC6" w:rsidRPr="008106B2" w:rsidRDefault="00BA2AC6" w:rsidP="00F034FD">
            <w:pPr>
              <w:spacing w:line="240" w:lineRule="auto"/>
              <w:jc w:val="both"/>
              <w:rPr>
                <w:color w:val="000000"/>
                <w:szCs w:val="24"/>
              </w:rPr>
            </w:pPr>
            <w:r>
              <w:rPr>
                <w:color w:val="000000"/>
                <w:szCs w:val="24"/>
              </w:rPr>
              <w:t>Tüm ders yılı</w:t>
            </w:r>
          </w:p>
        </w:tc>
      </w:tr>
    </w:tbl>
    <w:p w:rsidR="00BA2AC6" w:rsidRDefault="00BA2AC6" w:rsidP="00A95FC9">
      <w:pPr>
        <w:rPr>
          <w:b/>
          <w:color w:val="002060"/>
          <w:sz w:val="28"/>
        </w:rPr>
      </w:pPr>
    </w:p>
    <w:p w:rsidR="003A5D12" w:rsidRDefault="003A5D12" w:rsidP="008106B2">
      <w:pPr>
        <w:keepNext/>
        <w:keepLines/>
        <w:spacing w:before="240" w:after="240" w:line="240" w:lineRule="auto"/>
        <w:outlineLvl w:val="2"/>
      </w:pPr>
      <w:bookmarkStart w:id="70" w:name="_Toc531097546"/>
      <w:bookmarkStart w:id="71" w:name="_Toc535854323"/>
    </w:p>
    <w:p w:rsidR="008106B2" w:rsidRPr="00787867" w:rsidRDefault="008106B2" w:rsidP="008106B2">
      <w:pPr>
        <w:keepNext/>
        <w:keepLines/>
        <w:spacing w:before="240" w:after="240" w:line="240" w:lineRule="auto"/>
        <w:outlineLvl w:val="2"/>
        <w:rPr>
          <w:rFonts w:eastAsia="SimSun"/>
          <w:b/>
          <w:color w:val="0070C0"/>
          <w:sz w:val="28"/>
          <w:szCs w:val="24"/>
        </w:rPr>
      </w:pPr>
      <w:r>
        <w:rPr>
          <w:rFonts w:eastAsia="SimSun"/>
          <w:b/>
          <w:color w:val="0070C0"/>
          <w:sz w:val="28"/>
          <w:szCs w:val="24"/>
        </w:rPr>
        <w:t>Stratejik Amaç 6</w:t>
      </w:r>
      <w:r w:rsidRPr="00787867">
        <w:rPr>
          <w:rFonts w:eastAsia="SimSun"/>
          <w:b/>
          <w:color w:val="0070C0"/>
          <w:sz w:val="28"/>
          <w:szCs w:val="24"/>
        </w:rPr>
        <w:t xml:space="preserve">: </w:t>
      </w:r>
    </w:p>
    <w:p w:rsidR="003A5D12" w:rsidRPr="00BA2AC6" w:rsidRDefault="008106B2" w:rsidP="00BA2AC6">
      <w:pPr>
        <w:ind w:firstLine="708"/>
        <w:jc w:val="both"/>
      </w:pPr>
      <w:r>
        <w:t>Okul veli işbirliğini arttırmak.</w:t>
      </w:r>
    </w:p>
    <w:p w:rsidR="003A5D12" w:rsidRPr="00BA2AC6" w:rsidRDefault="008106B2" w:rsidP="003A5D12">
      <w:pPr>
        <w:keepNext/>
        <w:keepLines/>
        <w:spacing w:before="240" w:after="240" w:line="360" w:lineRule="auto"/>
        <w:jc w:val="both"/>
        <w:outlineLvl w:val="2"/>
        <w:rPr>
          <w:rFonts w:eastAsia="SimSun"/>
          <w:szCs w:val="24"/>
        </w:rPr>
      </w:pPr>
      <w:r w:rsidRPr="00BA2AC6">
        <w:rPr>
          <w:b/>
          <w:color w:val="00B0F0"/>
        </w:rPr>
        <w:t>Stratejik Hedef 2.2.</w:t>
      </w:r>
      <w:r w:rsidRPr="003D00B5">
        <w:rPr>
          <w:rFonts w:eastAsia="SimSun"/>
          <w:szCs w:val="24"/>
        </w:rPr>
        <w:t xml:space="preserve">  </w:t>
      </w:r>
      <w:r>
        <w:rPr>
          <w:rFonts w:eastAsia="SimSun"/>
          <w:szCs w:val="24"/>
        </w:rPr>
        <w:t>Düzenlenen faaliyetlere veli katılımı arttırmak.</w:t>
      </w:r>
    </w:p>
    <w:p w:rsidR="008106B2" w:rsidRPr="00BA2AC6" w:rsidRDefault="008106B2" w:rsidP="003A5D12">
      <w:pPr>
        <w:keepNext/>
        <w:keepLines/>
        <w:spacing w:before="240" w:after="240" w:line="360" w:lineRule="auto"/>
        <w:jc w:val="both"/>
        <w:outlineLvl w:val="2"/>
        <w:rPr>
          <w:rFonts w:eastAsia="SimSun"/>
          <w:b/>
          <w:color w:val="00B0F0"/>
          <w:sz w:val="28"/>
          <w:szCs w:val="24"/>
        </w:rPr>
      </w:pPr>
      <w:r w:rsidRPr="00BA2AC6">
        <w:rPr>
          <w:rFonts w:eastAsia="SimSun"/>
          <w:b/>
          <w:color w:val="00B0F0"/>
          <w:sz w:val="28"/>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5432"/>
        <w:gridCol w:w="1030"/>
        <w:gridCol w:w="7"/>
        <w:gridCol w:w="1169"/>
        <w:gridCol w:w="1121"/>
        <w:gridCol w:w="1085"/>
        <w:gridCol w:w="1176"/>
        <w:gridCol w:w="1082"/>
        <w:gridCol w:w="19"/>
      </w:tblGrid>
      <w:tr w:rsidR="00BA2AC6" w:rsidRPr="00833480" w:rsidTr="00F034FD">
        <w:trPr>
          <w:trHeight w:val="192"/>
        </w:trPr>
        <w:tc>
          <w:tcPr>
            <w:tcW w:w="1892" w:type="dxa"/>
            <w:vMerge w:val="restart"/>
            <w:shd w:val="clear" w:color="auto" w:fill="auto"/>
            <w:noWrap/>
            <w:vAlign w:val="center"/>
            <w:hideMark/>
          </w:tcPr>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BA2AC6" w:rsidRPr="00833480" w:rsidRDefault="00BA2AC6" w:rsidP="00F034FD">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BA2AC6" w:rsidRPr="00833480" w:rsidTr="00F034FD">
        <w:trPr>
          <w:gridAfter w:val="1"/>
          <w:wAfter w:w="19" w:type="dxa"/>
          <w:trHeight w:val="141"/>
        </w:trPr>
        <w:tc>
          <w:tcPr>
            <w:tcW w:w="1892" w:type="dxa"/>
            <w:vMerge/>
            <w:shd w:val="clear" w:color="auto" w:fill="auto"/>
            <w:vAlign w:val="center"/>
            <w:hideMark/>
          </w:tcPr>
          <w:p w:rsidR="00BA2AC6" w:rsidRPr="00833480" w:rsidRDefault="00BA2AC6" w:rsidP="00F034FD">
            <w:pPr>
              <w:spacing w:after="0" w:line="240" w:lineRule="auto"/>
              <w:rPr>
                <w:rFonts w:ascii="Times New Roman" w:hAnsi="Times New Roman"/>
                <w:b/>
                <w:bCs/>
                <w:sz w:val="18"/>
                <w:szCs w:val="18"/>
              </w:rPr>
            </w:pPr>
          </w:p>
        </w:tc>
        <w:tc>
          <w:tcPr>
            <w:tcW w:w="5432" w:type="dxa"/>
            <w:vMerge/>
            <w:shd w:val="clear" w:color="auto" w:fill="auto"/>
            <w:vAlign w:val="center"/>
            <w:hideMark/>
          </w:tcPr>
          <w:p w:rsidR="00BA2AC6" w:rsidRPr="00833480" w:rsidRDefault="00BA2AC6" w:rsidP="00F034FD">
            <w:pPr>
              <w:spacing w:after="0" w:line="240" w:lineRule="auto"/>
              <w:rPr>
                <w:rFonts w:ascii="Times New Roman" w:hAnsi="Times New Roman"/>
                <w:b/>
                <w:bCs/>
                <w:sz w:val="18"/>
                <w:szCs w:val="18"/>
              </w:rPr>
            </w:pPr>
          </w:p>
        </w:tc>
        <w:tc>
          <w:tcPr>
            <w:tcW w:w="1030" w:type="dxa"/>
            <w:shd w:val="clear" w:color="auto" w:fill="auto"/>
            <w:noWrap/>
            <w:vAlign w:val="center"/>
            <w:hideMark/>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rsidR="00BA2AC6" w:rsidRPr="00833480" w:rsidRDefault="00BA2AC6" w:rsidP="00F034FD">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BA2AC6" w:rsidRPr="00833480" w:rsidTr="00F034FD">
        <w:trPr>
          <w:gridAfter w:val="1"/>
          <w:wAfter w:w="19" w:type="dxa"/>
          <w:trHeight w:val="250"/>
        </w:trPr>
        <w:tc>
          <w:tcPr>
            <w:tcW w:w="1892" w:type="dxa"/>
            <w:shd w:val="clear" w:color="auto" w:fill="auto"/>
            <w:vAlign w:val="center"/>
          </w:tcPr>
          <w:p w:rsidR="00BA2AC6" w:rsidRPr="00BA1CA9" w:rsidRDefault="00BA2AC6" w:rsidP="00F034FD">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432" w:type="dxa"/>
            <w:shd w:val="clear" w:color="auto" w:fill="auto"/>
            <w:vAlign w:val="center"/>
          </w:tcPr>
          <w:p w:rsidR="00BA2AC6" w:rsidRPr="00BA1CA9" w:rsidRDefault="00BA2AC6" w:rsidP="00F034FD">
            <w:pPr>
              <w:spacing w:line="240" w:lineRule="auto"/>
              <w:rPr>
                <w:szCs w:val="22"/>
              </w:rPr>
            </w:pPr>
            <w:r>
              <w:rPr>
                <w:szCs w:val="22"/>
              </w:rPr>
              <w:t>Toplam veli sayısı/ Toplantılara katılan veli sayısı</w:t>
            </w:r>
          </w:p>
        </w:tc>
        <w:tc>
          <w:tcPr>
            <w:tcW w:w="1030" w:type="dxa"/>
            <w:shd w:val="clear" w:color="auto" w:fill="auto"/>
            <w:noWrap/>
            <w:vAlign w:val="center"/>
          </w:tcPr>
          <w:p w:rsidR="00BA2AC6" w:rsidRPr="00BA1CA9" w:rsidRDefault="00BA2AC6" w:rsidP="00F034FD">
            <w:pPr>
              <w:spacing w:line="240" w:lineRule="auto"/>
              <w:rPr>
                <w:szCs w:val="22"/>
              </w:rPr>
            </w:pPr>
            <w:r>
              <w:rPr>
                <w:szCs w:val="22"/>
              </w:rPr>
              <w:t>15</w:t>
            </w:r>
          </w:p>
        </w:tc>
        <w:tc>
          <w:tcPr>
            <w:tcW w:w="1176" w:type="dxa"/>
            <w:gridSpan w:val="2"/>
            <w:shd w:val="clear" w:color="auto" w:fill="auto"/>
            <w:noWrap/>
            <w:vAlign w:val="center"/>
          </w:tcPr>
          <w:p w:rsidR="00BA2AC6" w:rsidRPr="00BA1CA9" w:rsidRDefault="00BA2AC6" w:rsidP="00F034FD">
            <w:pPr>
              <w:spacing w:line="240" w:lineRule="auto"/>
              <w:rPr>
                <w:szCs w:val="22"/>
              </w:rPr>
            </w:pPr>
            <w:r>
              <w:rPr>
                <w:szCs w:val="22"/>
              </w:rPr>
              <w:t>18</w:t>
            </w:r>
          </w:p>
        </w:tc>
        <w:tc>
          <w:tcPr>
            <w:tcW w:w="1121" w:type="dxa"/>
            <w:vAlign w:val="center"/>
          </w:tcPr>
          <w:p w:rsidR="00BA2AC6" w:rsidRPr="00BA1CA9" w:rsidRDefault="00BA2AC6" w:rsidP="00F034FD">
            <w:pPr>
              <w:spacing w:line="240" w:lineRule="auto"/>
              <w:rPr>
                <w:szCs w:val="22"/>
              </w:rPr>
            </w:pPr>
            <w:r>
              <w:rPr>
                <w:szCs w:val="22"/>
              </w:rPr>
              <w:t>20</w:t>
            </w:r>
          </w:p>
        </w:tc>
        <w:tc>
          <w:tcPr>
            <w:tcW w:w="1085" w:type="dxa"/>
            <w:vAlign w:val="center"/>
          </w:tcPr>
          <w:p w:rsidR="00BA2AC6" w:rsidRPr="00BA1CA9" w:rsidRDefault="00BA2AC6" w:rsidP="00F034FD">
            <w:pPr>
              <w:spacing w:line="240" w:lineRule="auto"/>
              <w:rPr>
                <w:szCs w:val="22"/>
              </w:rPr>
            </w:pPr>
            <w:r>
              <w:rPr>
                <w:szCs w:val="22"/>
              </w:rPr>
              <w:t>21</w:t>
            </w:r>
          </w:p>
        </w:tc>
        <w:tc>
          <w:tcPr>
            <w:tcW w:w="1176" w:type="dxa"/>
          </w:tcPr>
          <w:p w:rsidR="00BA2AC6" w:rsidRPr="00BA1CA9" w:rsidRDefault="00BA2AC6" w:rsidP="00F034FD">
            <w:pPr>
              <w:spacing w:line="240" w:lineRule="auto"/>
              <w:rPr>
                <w:szCs w:val="22"/>
              </w:rPr>
            </w:pPr>
            <w:r>
              <w:rPr>
                <w:szCs w:val="22"/>
              </w:rPr>
              <w:t>22</w:t>
            </w:r>
          </w:p>
        </w:tc>
        <w:tc>
          <w:tcPr>
            <w:tcW w:w="1082" w:type="dxa"/>
          </w:tcPr>
          <w:p w:rsidR="00BA2AC6" w:rsidRPr="00BA1CA9" w:rsidRDefault="00BA2AC6" w:rsidP="00F034FD">
            <w:pPr>
              <w:spacing w:line="240" w:lineRule="auto"/>
              <w:rPr>
                <w:szCs w:val="22"/>
              </w:rPr>
            </w:pPr>
            <w:r>
              <w:rPr>
                <w:szCs w:val="22"/>
              </w:rPr>
              <w:t>25</w:t>
            </w:r>
          </w:p>
        </w:tc>
      </w:tr>
      <w:tr w:rsidR="00BA2AC6" w:rsidRPr="00833480" w:rsidTr="00F034FD">
        <w:trPr>
          <w:gridAfter w:val="1"/>
          <w:wAfter w:w="19" w:type="dxa"/>
          <w:trHeight w:val="250"/>
        </w:trPr>
        <w:tc>
          <w:tcPr>
            <w:tcW w:w="1892" w:type="dxa"/>
            <w:shd w:val="clear" w:color="auto" w:fill="auto"/>
            <w:vAlign w:val="center"/>
          </w:tcPr>
          <w:p w:rsidR="00BA2AC6" w:rsidRPr="00BA1CA9" w:rsidRDefault="00BA2AC6" w:rsidP="00F034FD">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432" w:type="dxa"/>
            <w:shd w:val="clear" w:color="auto" w:fill="auto"/>
            <w:vAlign w:val="center"/>
          </w:tcPr>
          <w:p w:rsidR="00BA2AC6" w:rsidRPr="00BA1CA9" w:rsidRDefault="00BA2AC6" w:rsidP="00F034FD">
            <w:pPr>
              <w:spacing w:line="240" w:lineRule="auto"/>
              <w:rPr>
                <w:szCs w:val="22"/>
              </w:rPr>
            </w:pPr>
            <w:r>
              <w:rPr>
                <w:szCs w:val="22"/>
              </w:rPr>
              <w:t>Düzenlenen faaliyet sayısı</w:t>
            </w:r>
          </w:p>
        </w:tc>
        <w:tc>
          <w:tcPr>
            <w:tcW w:w="1030" w:type="dxa"/>
            <w:shd w:val="clear" w:color="auto" w:fill="auto"/>
            <w:noWrap/>
            <w:vAlign w:val="center"/>
          </w:tcPr>
          <w:p w:rsidR="00BA2AC6" w:rsidRPr="00BA1CA9" w:rsidRDefault="00BA2AC6" w:rsidP="00F034FD">
            <w:pPr>
              <w:spacing w:line="240" w:lineRule="auto"/>
              <w:rPr>
                <w:szCs w:val="22"/>
              </w:rPr>
            </w:pPr>
            <w:r>
              <w:rPr>
                <w:szCs w:val="22"/>
              </w:rPr>
              <w:t>5</w:t>
            </w:r>
          </w:p>
        </w:tc>
        <w:tc>
          <w:tcPr>
            <w:tcW w:w="1176" w:type="dxa"/>
            <w:gridSpan w:val="2"/>
            <w:shd w:val="clear" w:color="auto" w:fill="auto"/>
            <w:noWrap/>
            <w:vAlign w:val="center"/>
          </w:tcPr>
          <w:p w:rsidR="00BA2AC6" w:rsidRPr="00BA1CA9" w:rsidRDefault="00BA2AC6" w:rsidP="00F034FD">
            <w:pPr>
              <w:spacing w:line="240" w:lineRule="auto"/>
              <w:rPr>
                <w:szCs w:val="22"/>
              </w:rPr>
            </w:pPr>
            <w:r>
              <w:rPr>
                <w:szCs w:val="22"/>
              </w:rPr>
              <w:t>7</w:t>
            </w:r>
          </w:p>
        </w:tc>
        <w:tc>
          <w:tcPr>
            <w:tcW w:w="1121" w:type="dxa"/>
            <w:vAlign w:val="center"/>
          </w:tcPr>
          <w:p w:rsidR="00BA2AC6" w:rsidRPr="00BA1CA9" w:rsidRDefault="00BA2AC6" w:rsidP="00F034FD">
            <w:pPr>
              <w:spacing w:line="240" w:lineRule="auto"/>
              <w:rPr>
                <w:szCs w:val="22"/>
              </w:rPr>
            </w:pPr>
            <w:r>
              <w:rPr>
                <w:szCs w:val="22"/>
              </w:rPr>
              <w:t>8</w:t>
            </w:r>
          </w:p>
        </w:tc>
        <w:tc>
          <w:tcPr>
            <w:tcW w:w="1085" w:type="dxa"/>
            <w:vAlign w:val="center"/>
          </w:tcPr>
          <w:p w:rsidR="00BA2AC6" w:rsidRPr="00BA1CA9" w:rsidRDefault="00BA2AC6" w:rsidP="00F034FD">
            <w:pPr>
              <w:spacing w:line="240" w:lineRule="auto"/>
              <w:rPr>
                <w:szCs w:val="22"/>
              </w:rPr>
            </w:pPr>
            <w:r>
              <w:rPr>
                <w:szCs w:val="22"/>
              </w:rPr>
              <w:t>9</w:t>
            </w:r>
          </w:p>
        </w:tc>
        <w:tc>
          <w:tcPr>
            <w:tcW w:w="1176" w:type="dxa"/>
          </w:tcPr>
          <w:p w:rsidR="00BA2AC6" w:rsidRPr="00BA1CA9" w:rsidRDefault="00BA2AC6" w:rsidP="00F034FD">
            <w:pPr>
              <w:spacing w:line="240" w:lineRule="auto"/>
              <w:rPr>
                <w:szCs w:val="22"/>
              </w:rPr>
            </w:pPr>
            <w:r>
              <w:rPr>
                <w:szCs w:val="22"/>
              </w:rPr>
              <w:t>10</w:t>
            </w:r>
          </w:p>
        </w:tc>
        <w:tc>
          <w:tcPr>
            <w:tcW w:w="1082" w:type="dxa"/>
          </w:tcPr>
          <w:p w:rsidR="00BA2AC6" w:rsidRPr="00BA1CA9" w:rsidRDefault="00BA2AC6" w:rsidP="00F034FD">
            <w:pPr>
              <w:spacing w:line="240" w:lineRule="auto"/>
              <w:rPr>
                <w:szCs w:val="22"/>
              </w:rPr>
            </w:pPr>
            <w:r>
              <w:rPr>
                <w:szCs w:val="22"/>
              </w:rPr>
              <w:t>12</w:t>
            </w:r>
          </w:p>
        </w:tc>
      </w:tr>
    </w:tbl>
    <w:p w:rsidR="00BA2AC6" w:rsidRDefault="00BA2AC6" w:rsidP="008106B2">
      <w:pPr>
        <w:rPr>
          <w:b/>
          <w:color w:val="002060"/>
          <w:sz w:val="28"/>
        </w:rPr>
      </w:pPr>
    </w:p>
    <w:p w:rsidR="008106B2" w:rsidRDefault="008106B2" w:rsidP="008106B2">
      <w:pPr>
        <w:rPr>
          <w:b/>
          <w:color w:val="002060"/>
          <w:sz w:val="28"/>
        </w:rPr>
      </w:pPr>
      <w:r w:rsidRPr="003D00B5">
        <w:rPr>
          <w:b/>
          <w:color w:val="002060"/>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BA2AC6" w:rsidRPr="00286D84" w:rsidTr="00F034FD">
        <w:trPr>
          <w:trHeight w:val="228"/>
          <w:tblHeader/>
        </w:trPr>
        <w:tc>
          <w:tcPr>
            <w:tcW w:w="351" w:type="pct"/>
            <w:shd w:val="clear" w:color="auto" w:fill="FFE599"/>
            <w:vAlign w:val="center"/>
            <w:hideMark/>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BA2AC6" w:rsidRPr="00286D84" w:rsidTr="00F034FD">
        <w:trPr>
          <w:trHeight w:val="293"/>
        </w:trPr>
        <w:tc>
          <w:tcPr>
            <w:tcW w:w="351" w:type="pct"/>
            <w:shd w:val="clear" w:color="auto" w:fill="FFE599"/>
            <w:noWrap/>
            <w:vAlign w:val="center"/>
            <w:hideMark/>
          </w:tcPr>
          <w:p w:rsidR="00BA2AC6" w:rsidRPr="00286D84" w:rsidRDefault="00BA2AC6" w:rsidP="00F034FD">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Okulda düzenlenen faaliyetlerin planlama ve organizasyon basamaklarını velilerle paylaşmak</w:t>
            </w:r>
          </w:p>
        </w:tc>
        <w:tc>
          <w:tcPr>
            <w:tcW w:w="705"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Okul Müdürü</w:t>
            </w:r>
          </w:p>
        </w:tc>
        <w:tc>
          <w:tcPr>
            <w:tcW w:w="698"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Tüm ders yılı</w:t>
            </w:r>
          </w:p>
        </w:tc>
      </w:tr>
      <w:tr w:rsidR="00BA2AC6" w:rsidRPr="00286D84" w:rsidTr="00F034FD">
        <w:trPr>
          <w:trHeight w:val="293"/>
        </w:trPr>
        <w:tc>
          <w:tcPr>
            <w:tcW w:w="351" w:type="pct"/>
            <w:shd w:val="clear" w:color="auto" w:fill="FFE599"/>
            <w:noWrap/>
            <w:vAlign w:val="center"/>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2</w:t>
            </w:r>
            <w:r>
              <w:rPr>
                <w:rFonts w:ascii="Times New Roman" w:hAnsi="Times New Roman"/>
                <w:b/>
                <w:bCs/>
                <w:color w:val="000000"/>
                <w:szCs w:val="24"/>
              </w:rPr>
              <w:t>.</w:t>
            </w:r>
          </w:p>
        </w:tc>
        <w:tc>
          <w:tcPr>
            <w:tcW w:w="3246" w:type="pct"/>
            <w:shd w:val="clear" w:color="auto" w:fill="auto"/>
            <w:vAlign w:val="center"/>
          </w:tcPr>
          <w:p w:rsidR="00BA2AC6" w:rsidRPr="003D00B5" w:rsidRDefault="00BA2AC6" w:rsidP="00F034FD">
            <w:pPr>
              <w:spacing w:line="240" w:lineRule="auto"/>
              <w:jc w:val="both"/>
              <w:rPr>
                <w:szCs w:val="24"/>
                <w:highlight w:val="green"/>
              </w:rPr>
            </w:pPr>
            <w:r>
              <w:rPr>
                <w:szCs w:val="24"/>
              </w:rPr>
              <w:t>Veli toplantı sayısını arttırmak</w:t>
            </w:r>
          </w:p>
        </w:tc>
        <w:tc>
          <w:tcPr>
            <w:tcW w:w="705"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Okul Müdürü</w:t>
            </w:r>
          </w:p>
        </w:tc>
        <w:tc>
          <w:tcPr>
            <w:tcW w:w="698" w:type="pct"/>
            <w:shd w:val="clear" w:color="auto" w:fill="auto"/>
            <w:vAlign w:val="center"/>
          </w:tcPr>
          <w:p w:rsidR="00BA2AC6" w:rsidRPr="003D00B5" w:rsidRDefault="00BA2AC6" w:rsidP="00F034FD">
            <w:pPr>
              <w:spacing w:line="240" w:lineRule="auto"/>
              <w:jc w:val="both"/>
              <w:rPr>
                <w:color w:val="000000"/>
                <w:szCs w:val="24"/>
              </w:rPr>
            </w:pPr>
            <w:r>
              <w:rPr>
                <w:color w:val="000000"/>
                <w:szCs w:val="24"/>
              </w:rPr>
              <w:t>Tüm ders yılı</w:t>
            </w:r>
          </w:p>
        </w:tc>
      </w:tr>
      <w:tr w:rsidR="00BA2AC6" w:rsidRPr="00286D84" w:rsidTr="00F034FD">
        <w:trPr>
          <w:trHeight w:val="293"/>
        </w:trPr>
        <w:tc>
          <w:tcPr>
            <w:tcW w:w="351" w:type="pct"/>
            <w:shd w:val="clear" w:color="auto" w:fill="FFE599"/>
            <w:noWrap/>
            <w:vAlign w:val="center"/>
          </w:tcPr>
          <w:p w:rsidR="00BA2AC6" w:rsidRPr="00286D84" w:rsidRDefault="00BA2AC6" w:rsidP="00F034FD">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3</w:t>
            </w:r>
            <w:r>
              <w:rPr>
                <w:rFonts w:ascii="Times New Roman" w:hAnsi="Times New Roman"/>
                <w:b/>
                <w:bCs/>
                <w:color w:val="000000"/>
                <w:szCs w:val="24"/>
              </w:rPr>
              <w:t>.</w:t>
            </w:r>
          </w:p>
        </w:tc>
        <w:tc>
          <w:tcPr>
            <w:tcW w:w="3246" w:type="pct"/>
            <w:shd w:val="clear" w:color="auto" w:fill="auto"/>
            <w:vAlign w:val="center"/>
          </w:tcPr>
          <w:p w:rsidR="00BA2AC6" w:rsidRPr="00E60D49" w:rsidRDefault="00BA2AC6" w:rsidP="00F034FD">
            <w:pPr>
              <w:spacing w:line="240" w:lineRule="auto"/>
              <w:jc w:val="both"/>
              <w:rPr>
                <w:szCs w:val="24"/>
              </w:rPr>
            </w:pPr>
            <w:r>
              <w:rPr>
                <w:szCs w:val="24"/>
              </w:rPr>
              <w:t>Veli katılımının sağlandığı sosyal sorumluluk projeleri gerçekleştirmek</w:t>
            </w:r>
          </w:p>
        </w:tc>
        <w:tc>
          <w:tcPr>
            <w:tcW w:w="705" w:type="pct"/>
            <w:shd w:val="clear" w:color="auto" w:fill="auto"/>
            <w:vAlign w:val="center"/>
          </w:tcPr>
          <w:p w:rsidR="00BA2AC6" w:rsidRPr="00E60D49" w:rsidRDefault="00BA2AC6" w:rsidP="00F034FD">
            <w:pPr>
              <w:spacing w:line="240" w:lineRule="auto"/>
              <w:jc w:val="both"/>
              <w:rPr>
                <w:color w:val="000000"/>
                <w:szCs w:val="24"/>
              </w:rPr>
            </w:pPr>
            <w:r>
              <w:rPr>
                <w:color w:val="000000"/>
                <w:szCs w:val="24"/>
              </w:rPr>
              <w:t>Okul Müdürü</w:t>
            </w:r>
          </w:p>
        </w:tc>
        <w:tc>
          <w:tcPr>
            <w:tcW w:w="698" w:type="pct"/>
            <w:shd w:val="clear" w:color="auto" w:fill="auto"/>
            <w:vAlign w:val="center"/>
          </w:tcPr>
          <w:p w:rsidR="00BA2AC6" w:rsidRPr="00E60D49" w:rsidRDefault="00BA2AC6" w:rsidP="00F034FD">
            <w:pPr>
              <w:spacing w:line="240" w:lineRule="auto"/>
              <w:jc w:val="both"/>
              <w:rPr>
                <w:color w:val="000000"/>
                <w:szCs w:val="24"/>
              </w:rPr>
            </w:pPr>
            <w:r>
              <w:rPr>
                <w:color w:val="000000"/>
                <w:szCs w:val="24"/>
              </w:rPr>
              <w:t>Tüm ders yılı</w:t>
            </w:r>
          </w:p>
        </w:tc>
      </w:tr>
      <w:tr w:rsidR="00BA2AC6" w:rsidRPr="00286D84" w:rsidTr="00F034FD">
        <w:trPr>
          <w:trHeight w:val="293"/>
        </w:trPr>
        <w:tc>
          <w:tcPr>
            <w:tcW w:w="351" w:type="pct"/>
            <w:shd w:val="clear" w:color="auto" w:fill="FFE599"/>
            <w:noWrap/>
            <w:vAlign w:val="center"/>
          </w:tcPr>
          <w:p w:rsidR="00BA2AC6" w:rsidRPr="00286D84" w:rsidRDefault="00BA2AC6" w:rsidP="00F034FD">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BA2AC6" w:rsidRPr="008106B2" w:rsidRDefault="00BA2AC6" w:rsidP="00F034FD">
            <w:pPr>
              <w:spacing w:line="240" w:lineRule="auto"/>
              <w:jc w:val="both"/>
              <w:rPr>
                <w:szCs w:val="24"/>
              </w:rPr>
            </w:pPr>
            <w:r>
              <w:rPr>
                <w:szCs w:val="24"/>
              </w:rPr>
              <w:t>Veli memnuniyeti anketi düzenlemek</w:t>
            </w:r>
          </w:p>
        </w:tc>
        <w:tc>
          <w:tcPr>
            <w:tcW w:w="705" w:type="pct"/>
            <w:shd w:val="clear" w:color="auto" w:fill="auto"/>
            <w:vAlign w:val="center"/>
          </w:tcPr>
          <w:p w:rsidR="00BA2AC6" w:rsidRPr="008106B2" w:rsidRDefault="00BA2AC6" w:rsidP="00F034FD">
            <w:pPr>
              <w:spacing w:line="240" w:lineRule="auto"/>
              <w:jc w:val="both"/>
              <w:rPr>
                <w:color w:val="000000"/>
                <w:szCs w:val="24"/>
              </w:rPr>
            </w:pPr>
            <w:r>
              <w:rPr>
                <w:color w:val="000000"/>
                <w:szCs w:val="24"/>
              </w:rPr>
              <w:t>Okul Müdürü</w:t>
            </w:r>
          </w:p>
        </w:tc>
        <w:tc>
          <w:tcPr>
            <w:tcW w:w="698" w:type="pct"/>
            <w:shd w:val="clear" w:color="auto" w:fill="auto"/>
            <w:vAlign w:val="center"/>
          </w:tcPr>
          <w:p w:rsidR="00BA2AC6" w:rsidRPr="008106B2" w:rsidRDefault="00BA2AC6" w:rsidP="00F034FD">
            <w:pPr>
              <w:spacing w:line="240" w:lineRule="auto"/>
              <w:jc w:val="both"/>
              <w:rPr>
                <w:color w:val="000000"/>
                <w:szCs w:val="24"/>
              </w:rPr>
            </w:pPr>
            <w:r>
              <w:rPr>
                <w:color w:val="000000"/>
                <w:szCs w:val="24"/>
              </w:rPr>
              <w:t>Tüm ders yılı</w:t>
            </w:r>
          </w:p>
        </w:tc>
      </w:tr>
    </w:tbl>
    <w:p w:rsidR="008106B2" w:rsidRDefault="008106B2" w:rsidP="00A95FC9">
      <w:pPr>
        <w:pStyle w:val="Balk2"/>
        <w:rPr>
          <w:rFonts w:ascii="Book Antiqua" w:hAnsi="Book Antiqua"/>
          <w:b/>
          <w:color w:val="FF0000"/>
          <w:sz w:val="28"/>
        </w:rPr>
      </w:pPr>
    </w:p>
    <w:p w:rsidR="00543CBB" w:rsidRPr="00543CBB" w:rsidRDefault="00543CBB" w:rsidP="00543CBB"/>
    <w:p w:rsidR="00A95FC9" w:rsidRPr="00BA2AC6" w:rsidRDefault="00A95FC9" w:rsidP="00543CBB">
      <w:pPr>
        <w:pStyle w:val="Balk2"/>
        <w:rPr>
          <w:rFonts w:ascii="Book Antiqua" w:hAnsi="Book Antiqua"/>
          <w:b/>
          <w:color w:val="00B0F0"/>
          <w:sz w:val="28"/>
        </w:rPr>
      </w:pPr>
      <w:r w:rsidRPr="00BA2AC6">
        <w:rPr>
          <w:rFonts w:ascii="Book Antiqua" w:hAnsi="Book Antiqua"/>
          <w:b/>
          <w:color w:val="00B0F0"/>
          <w:sz w:val="28"/>
        </w:rPr>
        <w:t>TEMA III: KURUMSAL KAPASİTE</w:t>
      </w:r>
      <w:bookmarkEnd w:id="70"/>
      <w:bookmarkEnd w:id="71"/>
    </w:p>
    <w:p w:rsidR="00A95FC9" w:rsidRPr="006F24A3" w:rsidRDefault="00A95FC9" w:rsidP="00A95FC9">
      <w:pPr>
        <w:keepNext/>
        <w:keepLines/>
        <w:spacing w:before="240" w:after="240" w:line="240" w:lineRule="auto"/>
        <w:outlineLvl w:val="2"/>
        <w:rPr>
          <w:rFonts w:eastAsia="SimSun"/>
          <w:b/>
          <w:color w:val="0070C0"/>
          <w:sz w:val="28"/>
          <w:szCs w:val="24"/>
        </w:rPr>
      </w:pPr>
      <w:bookmarkStart w:id="72" w:name="_Toc535854324"/>
      <w:r w:rsidRPr="006F24A3">
        <w:rPr>
          <w:rFonts w:eastAsia="SimSun"/>
          <w:b/>
          <w:color w:val="0070C0"/>
          <w:sz w:val="28"/>
          <w:szCs w:val="24"/>
        </w:rPr>
        <w:t>Stratejik Amaç 3:</w:t>
      </w:r>
      <w:bookmarkEnd w:id="72"/>
      <w:r w:rsidRPr="006F24A3">
        <w:rPr>
          <w:rFonts w:eastAsia="SimSun"/>
          <w:b/>
          <w:color w:val="0070C0"/>
          <w:sz w:val="28"/>
          <w:szCs w:val="24"/>
        </w:rPr>
        <w:t xml:space="preserve"> </w:t>
      </w:r>
    </w:p>
    <w:p w:rsidR="00A95FC9" w:rsidRDefault="00A95FC9" w:rsidP="00A95FC9">
      <w:pPr>
        <w:keepNext/>
        <w:keepLines/>
        <w:spacing w:before="240" w:after="240" w:line="360" w:lineRule="auto"/>
        <w:jc w:val="both"/>
        <w:outlineLvl w:val="2"/>
        <w:rPr>
          <w:rFonts w:eastAsia="SimSun"/>
          <w:szCs w:val="24"/>
        </w:rPr>
      </w:pPr>
      <w:bookmarkStart w:id="73" w:name="_Toc535854325"/>
      <w:r w:rsidRPr="006F24A3">
        <w:rPr>
          <w:rFonts w:eastAsia="SimSun"/>
          <w:szCs w:val="24"/>
        </w:rPr>
        <w:t>Eğitim ve öğretim faaliyetlerinin daha nitelikli olarak verilebilmesi için okulumuzun kurumsal kapasitesi güçlendirilecektir.</w:t>
      </w:r>
      <w:bookmarkEnd w:id="73"/>
      <w:r w:rsidRPr="006F24A3">
        <w:rPr>
          <w:rFonts w:eastAsia="SimSun"/>
          <w:szCs w:val="24"/>
        </w:rPr>
        <w:t xml:space="preserve"> </w:t>
      </w:r>
    </w:p>
    <w:p w:rsidR="003A5D12" w:rsidRDefault="003A5D12" w:rsidP="00A95FC9">
      <w:pPr>
        <w:keepNext/>
        <w:keepLines/>
        <w:spacing w:before="240" w:after="240" w:line="360" w:lineRule="auto"/>
        <w:jc w:val="both"/>
        <w:outlineLvl w:val="2"/>
        <w:rPr>
          <w:b/>
          <w:color w:val="FF0000"/>
        </w:rPr>
      </w:pPr>
      <w:bookmarkStart w:id="74" w:name="_Toc535854326"/>
    </w:p>
    <w:p w:rsidR="003A5D12" w:rsidRPr="00BA2AC6" w:rsidRDefault="00A95FC9" w:rsidP="00BA2AC6">
      <w:pPr>
        <w:keepNext/>
        <w:keepLines/>
        <w:spacing w:before="240" w:after="240" w:line="360" w:lineRule="auto"/>
        <w:jc w:val="both"/>
        <w:outlineLvl w:val="2"/>
      </w:pPr>
      <w:r w:rsidRPr="00BA2AC6">
        <w:rPr>
          <w:b/>
          <w:color w:val="00B0F0"/>
        </w:rPr>
        <w:t>Stratejik Hedef 3.1.</w:t>
      </w:r>
      <w:r w:rsidRPr="00B1593F">
        <w:rPr>
          <w:b/>
          <w:color w:val="FF0000"/>
        </w:rPr>
        <w:t xml:space="preserve">  </w:t>
      </w:r>
      <w:r w:rsidRPr="00B1593F">
        <w:t>Okulumuzun fiziki, teknolojik ve beşeri kaynaklarını, değişen ve gelişen koşullara uygun hale getirerek güçlendirmek.</w:t>
      </w:r>
      <w:bookmarkStart w:id="75" w:name="_Toc535854327"/>
      <w:bookmarkEnd w:id="74"/>
    </w:p>
    <w:p w:rsidR="00A95FC9" w:rsidRDefault="00A95FC9" w:rsidP="00A95FC9">
      <w:pPr>
        <w:keepNext/>
        <w:keepLines/>
        <w:spacing w:before="240" w:after="240" w:line="240" w:lineRule="auto"/>
        <w:outlineLvl w:val="2"/>
        <w:rPr>
          <w:rFonts w:eastAsia="SimSun"/>
          <w:b/>
          <w:color w:val="00B0F0"/>
          <w:sz w:val="28"/>
          <w:szCs w:val="24"/>
        </w:rPr>
      </w:pPr>
      <w:r w:rsidRPr="00BA2AC6">
        <w:rPr>
          <w:rFonts w:eastAsia="SimSun"/>
          <w:b/>
          <w:color w:val="00B0F0"/>
          <w:sz w:val="28"/>
          <w:szCs w:val="24"/>
        </w:rPr>
        <w:t>Performans Göstergeleri</w:t>
      </w:r>
      <w:bookmarkEnd w:id="75"/>
    </w:p>
    <w:p w:rsidR="00BA2AC6" w:rsidRDefault="00BA2AC6" w:rsidP="00A95FC9">
      <w:pPr>
        <w:keepNext/>
        <w:keepLines/>
        <w:spacing w:before="240" w:after="240" w:line="240" w:lineRule="auto"/>
        <w:outlineLvl w:val="2"/>
        <w:rPr>
          <w:rFonts w:eastAsia="SimSun"/>
          <w:b/>
          <w:color w:val="00B0F0"/>
          <w:sz w:val="28"/>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A2AC6" w:rsidRPr="00A47F2F" w:rsidTr="00F034FD">
        <w:trPr>
          <w:trHeight w:val="421"/>
        </w:trPr>
        <w:tc>
          <w:tcPr>
            <w:tcW w:w="1757" w:type="dxa"/>
            <w:vMerge w:val="restart"/>
            <w:shd w:val="clear" w:color="auto" w:fill="auto"/>
            <w:noWrap/>
            <w:vAlign w:val="center"/>
            <w:hideMark/>
          </w:tcPr>
          <w:p w:rsidR="00BA2AC6" w:rsidRPr="003322A4" w:rsidRDefault="00BA2AC6" w:rsidP="00F034FD">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BA2AC6" w:rsidRPr="003322A4" w:rsidRDefault="00BA2AC6" w:rsidP="00F034FD">
            <w:pPr>
              <w:spacing w:after="0" w:line="240" w:lineRule="auto"/>
              <w:rPr>
                <w:b/>
                <w:bCs/>
                <w:color w:val="000000"/>
                <w:sz w:val="20"/>
                <w:szCs w:val="22"/>
              </w:rPr>
            </w:pPr>
            <w:r w:rsidRPr="003322A4">
              <w:rPr>
                <w:b/>
                <w:bCs/>
                <w:color w:val="000000"/>
                <w:sz w:val="20"/>
                <w:szCs w:val="22"/>
              </w:rPr>
              <w:t>PERFORMANS</w:t>
            </w:r>
          </w:p>
          <w:p w:rsidR="00BA2AC6" w:rsidRPr="003322A4" w:rsidRDefault="00BA2AC6" w:rsidP="00F034F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A2AC6" w:rsidRPr="003322A4" w:rsidRDefault="00BA2AC6" w:rsidP="00F034F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A2AC6" w:rsidRPr="003322A4" w:rsidRDefault="00BA2AC6" w:rsidP="00F034FD">
            <w:pPr>
              <w:spacing w:after="0" w:line="240" w:lineRule="auto"/>
              <w:rPr>
                <w:b/>
                <w:bCs/>
                <w:color w:val="000000"/>
                <w:szCs w:val="22"/>
              </w:rPr>
            </w:pPr>
            <w:r w:rsidRPr="003322A4">
              <w:rPr>
                <w:b/>
                <w:bCs/>
                <w:color w:val="000000"/>
                <w:sz w:val="22"/>
                <w:szCs w:val="22"/>
              </w:rPr>
              <w:t>HEDEF</w:t>
            </w:r>
          </w:p>
        </w:tc>
      </w:tr>
      <w:tr w:rsidR="00BA2AC6" w:rsidRPr="00A47F2F" w:rsidTr="00F034FD">
        <w:trPr>
          <w:gridAfter w:val="1"/>
          <w:wAfter w:w="15" w:type="dxa"/>
          <w:trHeight w:val="309"/>
        </w:trPr>
        <w:tc>
          <w:tcPr>
            <w:tcW w:w="1757" w:type="dxa"/>
            <w:vMerge/>
            <w:shd w:val="clear" w:color="auto" w:fill="auto"/>
            <w:vAlign w:val="center"/>
            <w:hideMark/>
          </w:tcPr>
          <w:p w:rsidR="00BA2AC6" w:rsidRPr="003322A4" w:rsidRDefault="00BA2AC6" w:rsidP="00F034FD">
            <w:pPr>
              <w:spacing w:after="0" w:line="240" w:lineRule="auto"/>
              <w:rPr>
                <w:b/>
                <w:bCs/>
                <w:szCs w:val="22"/>
              </w:rPr>
            </w:pPr>
          </w:p>
        </w:tc>
        <w:tc>
          <w:tcPr>
            <w:tcW w:w="5042" w:type="dxa"/>
            <w:vMerge/>
            <w:shd w:val="clear" w:color="auto" w:fill="auto"/>
            <w:vAlign w:val="center"/>
            <w:hideMark/>
          </w:tcPr>
          <w:p w:rsidR="00BA2AC6" w:rsidRPr="003322A4" w:rsidRDefault="00BA2AC6" w:rsidP="00F034FD">
            <w:pPr>
              <w:spacing w:after="0" w:line="240" w:lineRule="auto"/>
              <w:rPr>
                <w:b/>
                <w:bCs/>
                <w:szCs w:val="22"/>
              </w:rPr>
            </w:pPr>
          </w:p>
        </w:tc>
        <w:tc>
          <w:tcPr>
            <w:tcW w:w="957" w:type="dxa"/>
            <w:shd w:val="clear" w:color="auto" w:fill="auto"/>
            <w:noWrap/>
            <w:vAlign w:val="center"/>
            <w:hideMark/>
          </w:tcPr>
          <w:p w:rsidR="00BA2AC6" w:rsidRPr="003322A4" w:rsidRDefault="00BA2AC6" w:rsidP="00F034FD">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BA2AC6" w:rsidRPr="003322A4" w:rsidRDefault="00BA2AC6" w:rsidP="00F034FD">
            <w:pPr>
              <w:spacing w:after="0" w:line="240" w:lineRule="auto"/>
              <w:rPr>
                <w:b/>
                <w:bCs/>
                <w:szCs w:val="22"/>
              </w:rPr>
            </w:pPr>
            <w:r w:rsidRPr="003322A4">
              <w:rPr>
                <w:b/>
                <w:bCs/>
                <w:sz w:val="22"/>
                <w:szCs w:val="22"/>
              </w:rPr>
              <w:t>2019</w:t>
            </w:r>
          </w:p>
        </w:tc>
        <w:tc>
          <w:tcPr>
            <w:tcW w:w="1041" w:type="dxa"/>
            <w:vAlign w:val="center"/>
          </w:tcPr>
          <w:p w:rsidR="00BA2AC6" w:rsidRPr="003322A4" w:rsidRDefault="00BA2AC6" w:rsidP="00F034FD">
            <w:pPr>
              <w:spacing w:after="0" w:line="240" w:lineRule="auto"/>
              <w:rPr>
                <w:b/>
                <w:bCs/>
                <w:szCs w:val="22"/>
              </w:rPr>
            </w:pPr>
            <w:r w:rsidRPr="003322A4">
              <w:rPr>
                <w:b/>
                <w:bCs/>
                <w:sz w:val="22"/>
                <w:szCs w:val="22"/>
              </w:rPr>
              <w:t>2020</w:t>
            </w:r>
          </w:p>
        </w:tc>
        <w:tc>
          <w:tcPr>
            <w:tcW w:w="1007" w:type="dxa"/>
            <w:vAlign w:val="center"/>
          </w:tcPr>
          <w:p w:rsidR="00BA2AC6" w:rsidRPr="003322A4" w:rsidRDefault="00BA2AC6" w:rsidP="00F034FD">
            <w:pPr>
              <w:spacing w:after="0" w:line="240" w:lineRule="auto"/>
              <w:rPr>
                <w:b/>
                <w:bCs/>
                <w:szCs w:val="22"/>
              </w:rPr>
            </w:pPr>
            <w:r w:rsidRPr="003322A4">
              <w:rPr>
                <w:b/>
                <w:bCs/>
                <w:sz w:val="22"/>
                <w:szCs w:val="22"/>
              </w:rPr>
              <w:t>2021</w:t>
            </w:r>
          </w:p>
        </w:tc>
        <w:tc>
          <w:tcPr>
            <w:tcW w:w="1092" w:type="dxa"/>
            <w:vAlign w:val="center"/>
          </w:tcPr>
          <w:p w:rsidR="00BA2AC6" w:rsidRPr="003322A4" w:rsidRDefault="00BA2AC6" w:rsidP="00F034FD">
            <w:pPr>
              <w:spacing w:after="0" w:line="240" w:lineRule="auto"/>
              <w:rPr>
                <w:b/>
                <w:bCs/>
                <w:szCs w:val="22"/>
              </w:rPr>
            </w:pPr>
            <w:r w:rsidRPr="003322A4">
              <w:rPr>
                <w:b/>
                <w:bCs/>
                <w:sz w:val="22"/>
                <w:szCs w:val="22"/>
              </w:rPr>
              <w:t>2022</w:t>
            </w:r>
          </w:p>
        </w:tc>
        <w:tc>
          <w:tcPr>
            <w:tcW w:w="1005" w:type="dxa"/>
            <w:vAlign w:val="center"/>
          </w:tcPr>
          <w:p w:rsidR="00BA2AC6" w:rsidRPr="003322A4" w:rsidRDefault="00BA2AC6" w:rsidP="00F034FD">
            <w:pPr>
              <w:spacing w:after="0" w:line="240" w:lineRule="auto"/>
              <w:rPr>
                <w:b/>
                <w:bCs/>
                <w:szCs w:val="22"/>
              </w:rPr>
            </w:pPr>
            <w:r w:rsidRPr="003322A4">
              <w:rPr>
                <w:b/>
                <w:bCs/>
                <w:sz w:val="22"/>
                <w:szCs w:val="22"/>
              </w:rPr>
              <w:t>2023</w:t>
            </w:r>
          </w:p>
        </w:tc>
      </w:tr>
      <w:tr w:rsidR="00BA2AC6" w:rsidRPr="00A47F2F" w:rsidTr="00435A9F">
        <w:trPr>
          <w:gridAfter w:val="1"/>
          <w:wAfter w:w="15" w:type="dxa"/>
          <w:trHeight w:val="549"/>
        </w:trPr>
        <w:tc>
          <w:tcPr>
            <w:tcW w:w="1757" w:type="dxa"/>
            <w:shd w:val="clear" w:color="auto" w:fill="auto"/>
            <w:vAlign w:val="center"/>
          </w:tcPr>
          <w:p w:rsidR="00BA2AC6" w:rsidRPr="00BA1CA9" w:rsidRDefault="00BA2AC6" w:rsidP="00F034FD">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042" w:type="dxa"/>
            <w:shd w:val="clear" w:color="auto" w:fill="auto"/>
            <w:vAlign w:val="center"/>
          </w:tcPr>
          <w:p w:rsidR="00BA2AC6" w:rsidRPr="00BA1CA9" w:rsidRDefault="00BA2AC6" w:rsidP="00F034FD">
            <w:pPr>
              <w:spacing w:line="240" w:lineRule="auto"/>
              <w:rPr>
                <w:szCs w:val="22"/>
              </w:rPr>
            </w:pPr>
            <w:r w:rsidRPr="00B1593F">
              <w:rPr>
                <w:szCs w:val="22"/>
              </w:rPr>
              <w:t>Okul servislerinden memnuniyet oranı (%)</w:t>
            </w:r>
          </w:p>
        </w:tc>
        <w:tc>
          <w:tcPr>
            <w:tcW w:w="957" w:type="dxa"/>
            <w:shd w:val="clear" w:color="auto" w:fill="auto"/>
            <w:noWrap/>
            <w:vAlign w:val="center"/>
          </w:tcPr>
          <w:p w:rsidR="00BA2AC6" w:rsidRPr="00BA1CA9" w:rsidRDefault="00BA2AC6" w:rsidP="00F034FD">
            <w:pPr>
              <w:spacing w:line="240" w:lineRule="auto"/>
              <w:rPr>
                <w:szCs w:val="22"/>
              </w:rPr>
            </w:pPr>
            <w:r>
              <w:rPr>
                <w:szCs w:val="22"/>
              </w:rPr>
              <w:t>70</w:t>
            </w:r>
          </w:p>
        </w:tc>
        <w:tc>
          <w:tcPr>
            <w:tcW w:w="1092" w:type="dxa"/>
            <w:gridSpan w:val="2"/>
            <w:shd w:val="clear" w:color="auto" w:fill="auto"/>
            <w:noWrap/>
            <w:vAlign w:val="center"/>
          </w:tcPr>
          <w:p w:rsidR="00BA2AC6" w:rsidRPr="00BA1CA9" w:rsidRDefault="00BA2AC6" w:rsidP="00F034FD">
            <w:pPr>
              <w:spacing w:line="240" w:lineRule="auto"/>
              <w:rPr>
                <w:szCs w:val="22"/>
              </w:rPr>
            </w:pPr>
            <w:r>
              <w:rPr>
                <w:szCs w:val="22"/>
              </w:rPr>
              <w:t>75</w:t>
            </w:r>
          </w:p>
        </w:tc>
        <w:tc>
          <w:tcPr>
            <w:tcW w:w="1041" w:type="dxa"/>
            <w:vAlign w:val="center"/>
          </w:tcPr>
          <w:p w:rsidR="00BA2AC6" w:rsidRPr="00BA1CA9" w:rsidRDefault="00BA2AC6" w:rsidP="00F034FD">
            <w:pPr>
              <w:spacing w:line="240" w:lineRule="auto"/>
              <w:rPr>
                <w:szCs w:val="22"/>
              </w:rPr>
            </w:pPr>
            <w:r>
              <w:rPr>
                <w:szCs w:val="22"/>
              </w:rPr>
              <w:t>80</w:t>
            </w:r>
          </w:p>
        </w:tc>
        <w:tc>
          <w:tcPr>
            <w:tcW w:w="1007" w:type="dxa"/>
            <w:vAlign w:val="center"/>
          </w:tcPr>
          <w:p w:rsidR="00BA2AC6" w:rsidRPr="00BA1CA9" w:rsidRDefault="00BA2AC6" w:rsidP="00F034FD">
            <w:pPr>
              <w:spacing w:line="240" w:lineRule="auto"/>
              <w:rPr>
                <w:szCs w:val="22"/>
              </w:rPr>
            </w:pPr>
            <w:r>
              <w:rPr>
                <w:szCs w:val="22"/>
              </w:rPr>
              <w:t>85</w:t>
            </w:r>
          </w:p>
        </w:tc>
        <w:tc>
          <w:tcPr>
            <w:tcW w:w="1092" w:type="dxa"/>
          </w:tcPr>
          <w:p w:rsidR="00BA2AC6" w:rsidRPr="00BA1CA9" w:rsidRDefault="00BA2AC6" w:rsidP="00F034FD">
            <w:pPr>
              <w:spacing w:line="240" w:lineRule="auto"/>
              <w:rPr>
                <w:szCs w:val="22"/>
              </w:rPr>
            </w:pPr>
            <w:r>
              <w:rPr>
                <w:szCs w:val="22"/>
              </w:rPr>
              <w:t>95</w:t>
            </w:r>
          </w:p>
        </w:tc>
        <w:tc>
          <w:tcPr>
            <w:tcW w:w="1005" w:type="dxa"/>
          </w:tcPr>
          <w:p w:rsidR="00BA2AC6" w:rsidRPr="00BA1CA9" w:rsidRDefault="00BA2AC6" w:rsidP="00F034FD">
            <w:pPr>
              <w:spacing w:line="240" w:lineRule="auto"/>
              <w:rPr>
                <w:szCs w:val="22"/>
              </w:rPr>
            </w:pPr>
            <w:r>
              <w:rPr>
                <w:szCs w:val="22"/>
              </w:rPr>
              <w:t>100</w:t>
            </w:r>
          </w:p>
        </w:tc>
      </w:tr>
      <w:tr w:rsidR="00BA2AC6" w:rsidRPr="00A47F2F" w:rsidTr="00435A9F">
        <w:trPr>
          <w:gridAfter w:val="1"/>
          <w:wAfter w:w="15" w:type="dxa"/>
          <w:trHeight w:val="549"/>
        </w:trPr>
        <w:tc>
          <w:tcPr>
            <w:tcW w:w="1757" w:type="dxa"/>
            <w:shd w:val="clear" w:color="auto" w:fill="auto"/>
            <w:vAlign w:val="center"/>
          </w:tcPr>
          <w:p w:rsidR="00BA2AC6" w:rsidRPr="00BA1CA9" w:rsidRDefault="00BA2AC6" w:rsidP="00F034FD">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042" w:type="dxa"/>
            <w:shd w:val="clear" w:color="auto" w:fill="auto"/>
            <w:vAlign w:val="center"/>
          </w:tcPr>
          <w:p w:rsidR="00BA2AC6" w:rsidRPr="00BA1CA9" w:rsidRDefault="00BA2AC6" w:rsidP="00F034FD">
            <w:pPr>
              <w:spacing w:line="240" w:lineRule="auto"/>
              <w:rPr>
                <w:szCs w:val="22"/>
              </w:rPr>
            </w:pPr>
            <w:r>
              <w:rPr>
                <w:szCs w:val="22"/>
              </w:rPr>
              <w:t>Kişisel Gelişim alanında verilen seminer sayısı</w:t>
            </w:r>
          </w:p>
        </w:tc>
        <w:tc>
          <w:tcPr>
            <w:tcW w:w="957" w:type="dxa"/>
            <w:shd w:val="clear" w:color="auto" w:fill="auto"/>
            <w:noWrap/>
            <w:vAlign w:val="center"/>
          </w:tcPr>
          <w:p w:rsidR="00BA2AC6" w:rsidRPr="00BA1CA9" w:rsidRDefault="00BA2AC6" w:rsidP="00F034FD">
            <w:pPr>
              <w:spacing w:line="240" w:lineRule="auto"/>
              <w:rPr>
                <w:szCs w:val="22"/>
              </w:rPr>
            </w:pPr>
            <w:r>
              <w:rPr>
                <w:szCs w:val="22"/>
              </w:rPr>
              <w:t>2</w:t>
            </w:r>
          </w:p>
        </w:tc>
        <w:tc>
          <w:tcPr>
            <w:tcW w:w="1092" w:type="dxa"/>
            <w:gridSpan w:val="2"/>
            <w:shd w:val="clear" w:color="auto" w:fill="auto"/>
            <w:noWrap/>
            <w:vAlign w:val="center"/>
          </w:tcPr>
          <w:p w:rsidR="00BA2AC6" w:rsidRPr="00BA1CA9" w:rsidRDefault="00BA2AC6" w:rsidP="00F034FD">
            <w:pPr>
              <w:spacing w:line="240" w:lineRule="auto"/>
              <w:rPr>
                <w:szCs w:val="22"/>
              </w:rPr>
            </w:pPr>
            <w:r>
              <w:rPr>
                <w:szCs w:val="22"/>
              </w:rPr>
              <w:t>3</w:t>
            </w:r>
          </w:p>
        </w:tc>
        <w:tc>
          <w:tcPr>
            <w:tcW w:w="1041" w:type="dxa"/>
            <w:vAlign w:val="center"/>
          </w:tcPr>
          <w:p w:rsidR="00BA2AC6" w:rsidRPr="00BA1CA9" w:rsidRDefault="00BA2AC6" w:rsidP="00F034FD">
            <w:pPr>
              <w:spacing w:line="240" w:lineRule="auto"/>
              <w:rPr>
                <w:szCs w:val="22"/>
              </w:rPr>
            </w:pPr>
            <w:r>
              <w:rPr>
                <w:szCs w:val="22"/>
              </w:rPr>
              <w:t>4</w:t>
            </w:r>
          </w:p>
        </w:tc>
        <w:tc>
          <w:tcPr>
            <w:tcW w:w="1007" w:type="dxa"/>
            <w:vAlign w:val="center"/>
          </w:tcPr>
          <w:p w:rsidR="00BA2AC6" w:rsidRPr="00BA1CA9" w:rsidRDefault="00BA2AC6" w:rsidP="00F034FD">
            <w:pPr>
              <w:spacing w:line="240" w:lineRule="auto"/>
              <w:rPr>
                <w:szCs w:val="22"/>
              </w:rPr>
            </w:pPr>
            <w:r>
              <w:rPr>
                <w:szCs w:val="22"/>
              </w:rPr>
              <w:t>5</w:t>
            </w:r>
          </w:p>
        </w:tc>
        <w:tc>
          <w:tcPr>
            <w:tcW w:w="1092" w:type="dxa"/>
          </w:tcPr>
          <w:p w:rsidR="00BA2AC6" w:rsidRPr="00BA1CA9" w:rsidRDefault="00BA2AC6" w:rsidP="00F034FD">
            <w:pPr>
              <w:spacing w:line="240" w:lineRule="auto"/>
              <w:rPr>
                <w:szCs w:val="22"/>
              </w:rPr>
            </w:pPr>
            <w:r>
              <w:rPr>
                <w:szCs w:val="22"/>
              </w:rPr>
              <w:t>6</w:t>
            </w:r>
          </w:p>
        </w:tc>
        <w:tc>
          <w:tcPr>
            <w:tcW w:w="1005" w:type="dxa"/>
          </w:tcPr>
          <w:p w:rsidR="00BA2AC6" w:rsidRPr="00BA1CA9" w:rsidRDefault="00BA2AC6" w:rsidP="00F034FD">
            <w:pPr>
              <w:spacing w:line="240" w:lineRule="auto"/>
              <w:rPr>
                <w:szCs w:val="22"/>
              </w:rPr>
            </w:pPr>
            <w:r>
              <w:rPr>
                <w:szCs w:val="22"/>
              </w:rPr>
              <w:t>7</w:t>
            </w:r>
          </w:p>
        </w:tc>
      </w:tr>
      <w:tr w:rsidR="00BA2AC6" w:rsidRPr="00A47F2F" w:rsidTr="00435A9F">
        <w:trPr>
          <w:gridAfter w:val="1"/>
          <w:wAfter w:w="15" w:type="dxa"/>
          <w:trHeight w:val="549"/>
        </w:trPr>
        <w:tc>
          <w:tcPr>
            <w:tcW w:w="1757" w:type="dxa"/>
            <w:shd w:val="clear" w:color="auto" w:fill="auto"/>
            <w:vAlign w:val="center"/>
          </w:tcPr>
          <w:p w:rsidR="00BA2AC6" w:rsidRPr="00BA1CA9" w:rsidRDefault="00BA2AC6" w:rsidP="00F034FD">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042" w:type="dxa"/>
            <w:shd w:val="clear" w:color="auto" w:fill="auto"/>
            <w:vAlign w:val="center"/>
          </w:tcPr>
          <w:p w:rsidR="00BA2AC6" w:rsidRPr="00BA1CA9" w:rsidRDefault="00BA2AC6" w:rsidP="00F034FD">
            <w:pPr>
              <w:spacing w:line="240" w:lineRule="auto"/>
              <w:rPr>
                <w:szCs w:val="22"/>
              </w:rPr>
            </w:pPr>
            <w:r>
              <w:rPr>
                <w:szCs w:val="22"/>
              </w:rPr>
              <w:t>Okul temizliğinden memnuniyet oranı (%)</w:t>
            </w:r>
          </w:p>
        </w:tc>
        <w:tc>
          <w:tcPr>
            <w:tcW w:w="957" w:type="dxa"/>
            <w:shd w:val="clear" w:color="auto" w:fill="auto"/>
            <w:noWrap/>
            <w:vAlign w:val="center"/>
          </w:tcPr>
          <w:p w:rsidR="00BA2AC6" w:rsidRPr="00BA1CA9" w:rsidRDefault="00BA2AC6" w:rsidP="00F034FD">
            <w:pPr>
              <w:spacing w:line="240" w:lineRule="auto"/>
              <w:rPr>
                <w:szCs w:val="22"/>
              </w:rPr>
            </w:pPr>
            <w:r>
              <w:rPr>
                <w:szCs w:val="22"/>
              </w:rPr>
              <w:t>75</w:t>
            </w:r>
          </w:p>
        </w:tc>
        <w:tc>
          <w:tcPr>
            <w:tcW w:w="1092" w:type="dxa"/>
            <w:gridSpan w:val="2"/>
            <w:shd w:val="clear" w:color="auto" w:fill="auto"/>
            <w:noWrap/>
            <w:vAlign w:val="center"/>
          </w:tcPr>
          <w:p w:rsidR="00BA2AC6" w:rsidRPr="00BA1CA9" w:rsidRDefault="00BA2AC6" w:rsidP="00F034FD">
            <w:pPr>
              <w:spacing w:line="240" w:lineRule="auto"/>
              <w:rPr>
                <w:szCs w:val="22"/>
              </w:rPr>
            </w:pPr>
            <w:r>
              <w:rPr>
                <w:szCs w:val="22"/>
              </w:rPr>
              <w:t>80</w:t>
            </w:r>
          </w:p>
        </w:tc>
        <w:tc>
          <w:tcPr>
            <w:tcW w:w="1041" w:type="dxa"/>
            <w:vAlign w:val="center"/>
          </w:tcPr>
          <w:p w:rsidR="00BA2AC6" w:rsidRPr="00BA1CA9" w:rsidRDefault="00BA2AC6" w:rsidP="00F034FD">
            <w:pPr>
              <w:spacing w:line="240" w:lineRule="auto"/>
              <w:rPr>
                <w:szCs w:val="22"/>
              </w:rPr>
            </w:pPr>
            <w:r>
              <w:rPr>
                <w:szCs w:val="22"/>
              </w:rPr>
              <w:t>85</w:t>
            </w:r>
          </w:p>
        </w:tc>
        <w:tc>
          <w:tcPr>
            <w:tcW w:w="1007" w:type="dxa"/>
            <w:vAlign w:val="center"/>
          </w:tcPr>
          <w:p w:rsidR="00BA2AC6" w:rsidRPr="00BA1CA9" w:rsidRDefault="00BA2AC6" w:rsidP="00F034FD">
            <w:pPr>
              <w:spacing w:line="240" w:lineRule="auto"/>
              <w:rPr>
                <w:szCs w:val="22"/>
              </w:rPr>
            </w:pPr>
            <w:r>
              <w:rPr>
                <w:szCs w:val="22"/>
              </w:rPr>
              <w:t>90</w:t>
            </w:r>
          </w:p>
        </w:tc>
        <w:tc>
          <w:tcPr>
            <w:tcW w:w="1092" w:type="dxa"/>
          </w:tcPr>
          <w:p w:rsidR="00BA2AC6" w:rsidRPr="00BA1CA9" w:rsidRDefault="00BA2AC6" w:rsidP="00F034FD">
            <w:pPr>
              <w:spacing w:line="240" w:lineRule="auto"/>
              <w:rPr>
                <w:szCs w:val="22"/>
              </w:rPr>
            </w:pPr>
            <w:r>
              <w:rPr>
                <w:szCs w:val="22"/>
              </w:rPr>
              <w:t>95</w:t>
            </w:r>
          </w:p>
        </w:tc>
        <w:tc>
          <w:tcPr>
            <w:tcW w:w="1005" w:type="dxa"/>
          </w:tcPr>
          <w:p w:rsidR="00BA2AC6" w:rsidRPr="00BA1CA9" w:rsidRDefault="00BA2AC6" w:rsidP="00F034FD">
            <w:pPr>
              <w:spacing w:line="240" w:lineRule="auto"/>
              <w:rPr>
                <w:szCs w:val="22"/>
              </w:rPr>
            </w:pPr>
            <w:r>
              <w:rPr>
                <w:szCs w:val="22"/>
              </w:rPr>
              <w:t>100</w:t>
            </w:r>
          </w:p>
        </w:tc>
      </w:tr>
    </w:tbl>
    <w:p w:rsidR="00A95FC9" w:rsidRDefault="00A95FC9" w:rsidP="00A95FC9">
      <w:pPr>
        <w:rPr>
          <w:b/>
          <w:color w:val="002060"/>
          <w:sz w:val="28"/>
        </w:rPr>
      </w:pPr>
    </w:p>
    <w:p w:rsidR="00A95FC9" w:rsidRPr="00BA2AC6" w:rsidRDefault="00A95FC9" w:rsidP="00A95FC9">
      <w:pPr>
        <w:rPr>
          <w:b/>
          <w:color w:val="00B0F0"/>
          <w:sz w:val="28"/>
        </w:rPr>
      </w:pPr>
      <w:r w:rsidRPr="00BA2AC6">
        <w:rPr>
          <w:b/>
          <w:color w:val="00B0F0"/>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BA2AC6" w:rsidRPr="00A47F2F" w:rsidTr="00F034F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2AC6" w:rsidRPr="00A47F2F" w:rsidRDefault="00BA2AC6" w:rsidP="00F034F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A2AC6" w:rsidRPr="00A47F2F" w:rsidRDefault="00BA2AC6" w:rsidP="00F034F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A2AC6" w:rsidRPr="00A47F2F" w:rsidRDefault="00BA2AC6" w:rsidP="00F034F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A2AC6" w:rsidRPr="00A47F2F" w:rsidRDefault="00BA2AC6" w:rsidP="00F034FD">
            <w:pPr>
              <w:spacing w:after="0" w:line="240" w:lineRule="auto"/>
              <w:jc w:val="center"/>
              <w:rPr>
                <w:b/>
                <w:bCs/>
                <w:color w:val="000000"/>
                <w:szCs w:val="24"/>
              </w:rPr>
            </w:pPr>
            <w:r>
              <w:rPr>
                <w:b/>
                <w:bCs/>
                <w:color w:val="000000"/>
                <w:szCs w:val="24"/>
              </w:rPr>
              <w:t>Eylem Tarihi</w:t>
            </w:r>
          </w:p>
        </w:tc>
      </w:tr>
      <w:tr w:rsidR="00BA2AC6"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A2AC6" w:rsidRPr="003D00B5" w:rsidRDefault="00BA2AC6" w:rsidP="00F034FD">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color w:val="000000"/>
                <w:szCs w:val="24"/>
              </w:rPr>
            </w:pPr>
            <w:r>
              <w:rPr>
                <w:color w:val="000000"/>
                <w:szCs w:val="24"/>
              </w:rPr>
              <w:t>Okul servislerinden yararlanan ö</w:t>
            </w:r>
            <w:r w:rsidRPr="00B1593F">
              <w:rPr>
                <w:color w:val="000000"/>
                <w:szCs w:val="24"/>
              </w:rPr>
              <w:t>ğrencilerle görüşülerek problemler tespit edilecektir.</w:t>
            </w:r>
          </w:p>
        </w:tc>
        <w:tc>
          <w:tcPr>
            <w:tcW w:w="1161"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color w:val="000000"/>
                <w:szCs w:val="24"/>
              </w:rPr>
            </w:pPr>
            <w:r>
              <w:rPr>
                <w:color w:val="000000"/>
                <w:szCs w:val="24"/>
              </w:rPr>
              <w:t>Tüm Ders Yılı</w:t>
            </w:r>
          </w:p>
        </w:tc>
      </w:tr>
      <w:tr w:rsidR="00BA2AC6"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2AC6" w:rsidRPr="003D00B5" w:rsidRDefault="00BA2AC6" w:rsidP="00F034FD">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color w:val="000000"/>
                <w:szCs w:val="24"/>
              </w:rPr>
            </w:pPr>
            <w:r>
              <w:rPr>
                <w:color w:val="000000"/>
                <w:szCs w:val="24"/>
              </w:rPr>
              <w:t>Okul Gelişim Ekibi</w:t>
            </w:r>
          </w:p>
        </w:tc>
        <w:tc>
          <w:tcPr>
            <w:tcW w:w="1162"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color w:val="000000"/>
                <w:szCs w:val="24"/>
              </w:rPr>
            </w:pPr>
            <w:r>
              <w:rPr>
                <w:color w:val="000000"/>
                <w:szCs w:val="24"/>
              </w:rPr>
              <w:t>01-20 Eylül</w:t>
            </w:r>
          </w:p>
        </w:tc>
      </w:tr>
      <w:tr w:rsidR="00BA2AC6" w:rsidRPr="00A47F2F" w:rsidTr="00F034F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2AC6" w:rsidRPr="003D00B5" w:rsidRDefault="00BA2AC6" w:rsidP="00F034FD">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szCs w:val="24"/>
                <w:highlight w:val="green"/>
              </w:rPr>
            </w:pPr>
            <w:r w:rsidRPr="00B1593F">
              <w:rPr>
                <w:szCs w:val="24"/>
              </w:rPr>
              <w:t>Temizlik konulu projeler yürütülecek, öğretmen ve öğrencilerin projede aktif yer almaları sağlanacaktır.</w:t>
            </w:r>
          </w:p>
        </w:tc>
        <w:tc>
          <w:tcPr>
            <w:tcW w:w="1161"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color w:val="000000"/>
                <w:szCs w:val="24"/>
              </w:rPr>
            </w:pPr>
            <w:r>
              <w:rPr>
                <w:color w:val="000000"/>
                <w:szCs w:val="24"/>
              </w:rPr>
              <w:t>Proje Yönetim Ekibi</w:t>
            </w:r>
          </w:p>
        </w:tc>
        <w:tc>
          <w:tcPr>
            <w:tcW w:w="1162" w:type="pct"/>
            <w:tcBorders>
              <w:top w:val="nil"/>
              <w:left w:val="nil"/>
              <w:bottom w:val="single" w:sz="8" w:space="0" w:color="auto"/>
              <w:right w:val="single" w:sz="8" w:space="0" w:color="auto"/>
            </w:tcBorders>
            <w:shd w:val="clear" w:color="auto" w:fill="auto"/>
            <w:vAlign w:val="center"/>
          </w:tcPr>
          <w:p w:rsidR="00BA2AC6" w:rsidRPr="003D00B5" w:rsidRDefault="00BA2AC6" w:rsidP="00F034FD">
            <w:pPr>
              <w:spacing w:line="240" w:lineRule="auto"/>
              <w:jc w:val="both"/>
              <w:rPr>
                <w:color w:val="000000"/>
                <w:szCs w:val="24"/>
              </w:rPr>
            </w:pPr>
            <w:r>
              <w:rPr>
                <w:color w:val="000000"/>
                <w:szCs w:val="24"/>
              </w:rPr>
              <w:t>Tüm Ders Yılı</w:t>
            </w:r>
          </w:p>
        </w:tc>
      </w:tr>
    </w:tbl>
    <w:p w:rsidR="00BA2AC6" w:rsidRDefault="00BA2AC6" w:rsidP="00A95FC9">
      <w:pPr>
        <w:rPr>
          <w:b/>
          <w:color w:val="002060"/>
          <w:sz w:val="28"/>
        </w:rPr>
      </w:pPr>
    </w:p>
    <w:p w:rsidR="00BA2AC6" w:rsidRPr="003D00B5" w:rsidRDefault="00BA2AC6" w:rsidP="00A95FC9">
      <w:pPr>
        <w:rPr>
          <w:b/>
          <w:color w:val="002060"/>
          <w:sz w:val="28"/>
        </w:rPr>
      </w:pPr>
    </w:p>
    <w:p w:rsidR="00A95FC9" w:rsidRPr="006F24A3" w:rsidRDefault="00A95FC9" w:rsidP="00A95FC9">
      <w:pPr>
        <w:keepNext/>
        <w:keepLines/>
        <w:spacing w:before="240" w:after="240" w:line="360" w:lineRule="auto"/>
        <w:jc w:val="both"/>
        <w:outlineLvl w:val="2"/>
        <w:rPr>
          <w:rFonts w:eastAsia="SimSun"/>
          <w:szCs w:val="24"/>
        </w:rPr>
      </w:pPr>
    </w:p>
    <w:p w:rsidR="00A95FC9" w:rsidRPr="006F24A3" w:rsidRDefault="00A95FC9" w:rsidP="00A95FC9"/>
    <w:p w:rsidR="00A95FC9" w:rsidRDefault="00A95FC9" w:rsidP="00A95FC9">
      <w:pPr>
        <w:spacing w:line="360" w:lineRule="auto"/>
        <w:jc w:val="both"/>
      </w:pPr>
    </w:p>
    <w:p w:rsidR="00A95FC9" w:rsidRDefault="00A95FC9" w:rsidP="00A95FC9">
      <w:pPr>
        <w:spacing w:line="360" w:lineRule="auto"/>
        <w:jc w:val="both"/>
      </w:pPr>
    </w:p>
    <w:p w:rsidR="00A95FC9" w:rsidRDefault="00A95FC9" w:rsidP="00A95FC9">
      <w:pPr>
        <w:spacing w:line="360" w:lineRule="auto"/>
        <w:jc w:val="both"/>
      </w:pPr>
    </w:p>
    <w:p w:rsidR="00A95FC9" w:rsidRDefault="00A95FC9" w:rsidP="00A95FC9">
      <w:pPr>
        <w:spacing w:line="360" w:lineRule="auto"/>
        <w:jc w:val="both"/>
      </w:pPr>
    </w:p>
    <w:p w:rsidR="00A95FC9" w:rsidRDefault="00A95FC9" w:rsidP="00A95FC9">
      <w:pPr>
        <w:spacing w:line="360" w:lineRule="auto"/>
        <w:jc w:val="both"/>
      </w:pPr>
    </w:p>
    <w:p w:rsidR="00A95FC9" w:rsidRPr="00FA12A9" w:rsidRDefault="00FA12A9" w:rsidP="00A95FC9">
      <w:pPr>
        <w:spacing w:line="360" w:lineRule="auto"/>
        <w:jc w:val="both"/>
        <w:rPr>
          <w:color w:val="00B0F0"/>
          <w:sz w:val="32"/>
          <w:szCs w:val="32"/>
        </w:rPr>
      </w:pPr>
      <w:bookmarkStart w:id="76" w:name="_Toc531097547"/>
      <w:r w:rsidRPr="00FA12A9">
        <w:rPr>
          <w:color w:val="00B0F0"/>
          <w:sz w:val="32"/>
          <w:szCs w:val="32"/>
        </w:rPr>
        <w:lastRenderedPageBreak/>
        <w:t>V. BÖLÜM:</w:t>
      </w:r>
      <w:bookmarkStart w:id="77" w:name="_Toc416085168"/>
      <w:bookmarkStart w:id="78" w:name="_Toc529519471"/>
      <w:r w:rsidRPr="00FA12A9">
        <w:rPr>
          <w:color w:val="00B0F0"/>
          <w:sz w:val="32"/>
          <w:szCs w:val="32"/>
        </w:rPr>
        <w:t xml:space="preserve"> MALİYETLENDİRME</w:t>
      </w:r>
      <w:bookmarkEnd w:id="76"/>
      <w:bookmarkEnd w:id="77"/>
      <w:bookmarkEnd w:id="78"/>
    </w:p>
    <w:p w:rsidR="00A95FC9" w:rsidRDefault="00A95FC9" w:rsidP="00A95FC9">
      <w:pPr>
        <w:spacing w:line="360" w:lineRule="auto"/>
        <w:jc w:val="both"/>
      </w:pPr>
    </w:p>
    <w:p w:rsidR="00510F80" w:rsidRDefault="00510F80" w:rsidP="00FA12A9">
      <w:pPr>
        <w:spacing w:line="360" w:lineRule="auto"/>
        <w:jc w:val="both"/>
      </w:pPr>
    </w:p>
    <w:p w:rsidR="00A95FC9" w:rsidRDefault="00A95FC9" w:rsidP="00A95FC9">
      <w:pPr>
        <w:spacing w:line="360" w:lineRule="auto"/>
        <w:jc w:val="both"/>
        <w:rPr>
          <w:b/>
          <w:color w:val="00B0F0"/>
          <w:sz w:val="28"/>
        </w:rPr>
      </w:pPr>
      <w:r w:rsidRPr="006E6EC7">
        <w:rPr>
          <w:b/>
          <w:color w:val="00B0F0"/>
          <w:sz w:val="28"/>
        </w:rPr>
        <w:t>MALİYETLENDİRME</w:t>
      </w:r>
    </w:p>
    <w:p w:rsidR="00A95FC9" w:rsidRDefault="00A95FC9" w:rsidP="00A95FC9">
      <w:pPr>
        <w:pStyle w:val="ResimYazs"/>
        <w:rPr>
          <w:rFonts w:cs="Calibri"/>
          <w:b/>
          <w:i w:val="0"/>
          <w:sz w:val="22"/>
          <w:szCs w:val="24"/>
        </w:rPr>
      </w:pPr>
      <w:bookmarkStart w:id="79" w:name="_Toc535854442"/>
      <w:r w:rsidRPr="006E6EC7">
        <w:rPr>
          <w:rFonts w:cs="Calibri"/>
          <w:b/>
          <w:i w:val="0"/>
          <w:sz w:val="22"/>
          <w:szCs w:val="24"/>
        </w:rPr>
        <w:t>2019-2023 Stratejik Planı Faaliyet/Proje Maliyetlendirme Tablosu</w:t>
      </w:r>
      <w:bookmarkEnd w:id="79"/>
    </w:p>
    <w:tbl>
      <w:tblPr>
        <w:tblStyle w:val="GridTable4Accent2"/>
        <w:tblW w:w="0" w:type="auto"/>
        <w:tblLayout w:type="fixed"/>
        <w:tblLook w:val="04A0"/>
      </w:tblPr>
      <w:tblGrid>
        <w:gridCol w:w="5655"/>
        <w:gridCol w:w="1134"/>
        <w:gridCol w:w="1134"/>
        <w:gridCol w:w="1134"/>
        <w:gridCol w:w="1134"/>
        <w:gridCol w:w="1134"/>
        <w:gridCol w:w="1560"/>
      </w:tblGrid>
      <w:tr w:rsidR="00A95FC9" w:rsidRPr="006E6EC7" w:rsidTr="006B2E01">
        <w:trPr>
          <w:cnfStyle w:val="100000000000"/>
          <w:trHeight w:val="498"/>
        </w:trPr>
        <w:tc>
          <w:tcPr>
            <w:cnfStyle w:val="001000000000"/>
            <w:tcW w:w="5655" w:type="dxa"/>
            <w:vMerge w:val="restart"/>
            <w:vAlign w:val="center"/>
            <w:hideMark/>
          </w:tcPr>
          <w:p w:rsidR="00A95FC9" w:rsidRPr="006E6EC7" w:rsidRDefault="00A95FC9" w:rsidP="006B2E01">
            <w:pPr>
              <w:spacing w:line="240" w:lineRule="auto"/>
              <w:rPr>
                <w:sz w:val="28"/>
                <w:szCs w:val="28"/>
              </w:rPr>
            </w:pPr>
            <w:r w:rsidRPr="006E6EC7">
              <w:rPr>
                <w:sz w:val="28"/>
                <w:szCs w:val="28"/>
              </w:rPr>
              <w:t>Kaynak Tablosu</w:t>
            </w:r>
          </w:p>
        </w:tc>
        <w:tc>
          <w:tcPr>
            <w:tcW w:w="1134" w:type="dxa"/>
            <w:vMerge w:val="restart"/>
            <w:vAlign w:val="center"/>
            <w:hideMark/>
          </w:tcPr>
          <w:p w:rsidR="00A95FC9" w:rsidRPr="006E6EC7" w:rsidRDefault="00A95FC9" w:rsidP="006B2E01">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A95FC9" w:rsidRPr="006E6EC7" w:rsidRDefault="00A95FC9" w:rsidP="006B2E01">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A95FC9" w:rsidRPr="006E6EC7" w:rsidRDefault="00A95FC9" w:rsidP="006B2E01">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A95FC9" w:rsidRPr="006E6EC7" w:rsidRDefault="00A95FC9" w:rsidP="006B2E01">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A95FC9" w:rsidRPr="006E6EC7" w:rsidRDefault="00A95FC9" w:rsidP="006B2E01">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A95FC9" w:rsidRPr="006E6EC7" w:rsidRDefault="00A95FC9" w:rsidP="006B2E01">
            <w:pPr>
              <w:spacing w:line="240" w:lineRule="auto"/>
              <w:cnfStyle w:val="100000000000"/>
              <w:rPr>
                <w:color w:val="FFFFFF"/>
                <w:sz w:val="28"/>
                <w:szCs w:val="28"/>
              </w:rPr>
            </w:pPr>
            <w:r w:rsidRPr="006E6EC7">
              <w:rPr>
                <w:color w:val="FFFFFF"/>
                <w:sz w:val="28"/>
                <w:szCs w:val="28"/>
              </w:rPr>
              <w:t>Toplam</w:t>
            </w:r>
          </w:p>
        </w:tc>
      </w:tr>
      <w:tr w:rsidR="00A95FC9" w:rsidRPr="006E6EC7" w:rsidTr="006B2E01">
        <w:trPr>
          <w:cnfStyle w:val="000000100000"/>
          <w:trHeight w:val="482"/>
        </w:trPr>
        <w:tc>
          <w:tcPr>
            <w:cnfStyle w:val="001000000000"/>
            <w:tcW w:w="5655" w:type="dxa"/>
            <w:vMerge/>
            <w:hideMark/>
          </w:tcPr>
          <w:p w:rsidR="00A95FC9" w:rsidRPr="006E6EC7" w:rsidRDefault="00A95FC9" w:rsidP="006B2E01">
            <w:pPr>
              <w:spacing w:line="240" w:lineRule="auto"/>
              <w:rPr>
                <w:color w:val="000000"/>
                <w:szCs w:val="24"/>
              </w:rPr>
            </w:pPr>
          </w:p>
        </w:tc>
        <w:tc>
          <w:tcPr>
            <w:tcW w:w="1134" w:type="dxa"/>
            <w:vMerge/>
            <w:hideMark/>
          </w:tcPr>
          <w:p w:rsidR="00A95FC9" w:rsidRPr="006E6EC7" w:rsidRDefault="00A95FC9" w:rsidP="006B2E01">
            <w:pPr>
              <w:spacing w:line="240" w:lineRule="auto"/>
              <w:cnfStyle w:val="000000100000"/>
              <w:rPr>
                <w:b/>
                <w:bCs/>
                <w:color w:val="FFFFFF"/>
                <w:szCs w:val="22"/>
              </w:rPr>
            </w:pPr>
          </w:p>
        </w:tc>
        <w:tc>
          <w:tcPr>
            <w:tcW w:w="1134" w:type="dxa"/>
            <w:vMerge/>
            <w:hideMark/>
          </w:tcPr>
          <w:p w:rsidR="00A95FC9" w:rsidRPr="006E6EC7" w:rsidRDefault="00A95FC9" w:rsidP="006B2E01">
            <w:pPr>
              <w:spacing w:line="240" w:lineRule="auto"/>
              <w:cnfStyle w:val="000000100000"/>
              <w:rPr>
                <w:b/>
                <w:bCs/>
                <w:color w:val="FFFFFF"/>
                <w:szCs w:val="22"/>
              </w:rPr>
            </w:pPr>
          </w:p>
        </w:tc>
        <w:tc>
          <w:tcPr>
            <w:tcW w:w="1134" w:type="dxa"/>
            <w:vMerge/>
            <w:hideMark/>
          </w:tcPr>
          <w:p w:rsidR="00A95FC9" w:rsidRPr="006E6EC7" w:rsidRDefault="00A95FC9" w:rsidP="006B2E01">
            <w:pPr>
              <w:spacing w:line="240" w:lineRule="auto"/>
              <w:cnfStyle w:val="000000100000"/>
              <w:rPr>
                <w:b/>
                <w:bCs/>
                <w:color w:val="FFFFFF"/>
                <w:szCs w:val="22"/>
              </w:rPr>
            </w:pPr>
          </w:p>
        </w:tc>
        <w:tc>
          <w:tcPr>
            <w:tcW w:w="1134" w:type="dxa"/>
            <w:vMerge/>
            <w:hideMark/>
          </w:tcPr>
          <w:p w:rsidR="00A95FC9" w:rsidRPr="006E6EC7" w:rsidRDefault="00A95FC9" w:rsidP="006B2E01">
            <w:pPr>
              <w:spacing w:line="240" w:lineRule="auto"/>
              <w:cnfStyle w:val="000000100000"/>
              <w:rPr>
                <w:b/>
                <w:bCs/>
                <w:color w:val="FFFFFF"/>
                <w:szCs w:val="22"/>
              </w:rPr>
            </w:pPr>
          </w:p>
        </w:tc>
        <w:tc>
          <w:tcPr>
            <w:tcW w:w="1134" w:type="dxa"/>
            <w:vMerge/>
            <w:hideMark/>
          </w:tcPr>
          <w:p w:rsidR="00A95FC9" w:rsidRPr="006E6EC7" w:rsidRDefault="00A95FC9" w:rsidP="006B2E01">
            <w:pPr>
              <w:spacing w:line="240" w:lineRule="auto"/>
              <w:cnfStyle w:val="000000100000"/>
              <w:rPr>
                <w:b/>
                <w:bCs/>
                <w:color w:val="FFFFFF"/>
                <w:szCs w:val="22"/>
              </w:rPr>
            </w:pPr>
          </w:p>
        </w:tc>
        <w:tc>
          <w:tcPr>
            <w:tcW w:w="1560" w:type="dxa"/>
            <w:vMerge/>
            <w:hideMark/>
          </w:tcPr>
          <w:p w:rsidR="00A95FC9" w:rsidRPr="006E6EC7" w:rsidRDefault="00A95FC9" w:rsidP="006B2E01">
            <w:pPr>
              <w:spacing w:line="240" w:lineRule="auto"/>
              <w:cnfStyle w:val="000000100000"/>
              <w:rPr>
                <w:b/>
                <w:bCs/>
                <w:color w:val="FFFFFF"/>
                <w:szCs w:val="22"/>
              </w:rPr>
            </w:pPr>
          </w:p>
        </w:tc>
      </w:tr>
      <w:tr w:rsidR="00A95FC9" w:rsidRPr="006E6EC7" w:rsidTr="006B2E01">
        <w:trPr>
          <w:trHeight w:val="454"/>
        </w:trPr>
        <w:tc>
          <w:tcPr>
            <w:cnfStyle w:val="001000000000"/>
            <w:tcW w:w="5655" w:type="dxa"/>
            <w:vAlign w:val="center"/>
            <w:hideMark/>
          </w:tcPr>
          <w:p w:rsidR="00A95FC9" w:rsidRPr="006E6EC7" w:rsidRDefault="00A95FC9" w:rsidP="006B2E01">
            <w:pPr>
              <w:spacing w:line="240" w:lineRule="auto"/>
              <w:rPr>
                <w:b w:val="0"/>
                <w:color w:val="000000" w:themeColor="text1"/>
                <w:szCs w:val="22"/>
              </w:rPr>
            </w:pPr>
            <w:r w:rsidRPr="006E6EC7">
              <w:rPr>
                <w:color w:val="000000" w:themeColor="text1"/>
                <w:szCs w:val="22"/>
              </w:rPr>
              <w:t>Genel Bütçe</w:t>
            </w:r>
          </w:p>
        </w:tc>
        <w:tc>
          <w:tcPr>
            <w:tcW w:w="1134" w:type="dxa"/>
            <w:vAlign w:val="center"/>
          </w:tcPr>
          <w:p w:rsidR="00A95FC9" w:rsidRPr="006E6EC7" w:rsidRDefault="00CA5BEE" w:rsidP="00C530E3">
            <w:pPr>
              <w:spacing w:line="240" w:lineRule="auto"/>
              <w:jc w:val="center"/>
              <w:cnfStyle w:val="000000000000"/>
              <w:rPr>
                <w:color w:val="000000"/>
                <w:szCs w:val="20"/>
              </w:rPr>
            </w:pPr>
            <w:r>
              <w:rPr>
                <w:color w:val="000000"/>
                <w:szCs w:val="20"/>
              </w:rPr>
              <w:t>0</w:t>
            </w:r>
          </w:p>
        </w:tc>
        <w:tc>
          <w:tcPr>
            <w:tcW w:w="1134" w:type="dxa"/>
            <w:vAlign w:val="center"/>
          </w:tcPr>
          <w:p w:rsidR="00A95FC9" w:rsidRPr="006E6EC7" w:rsidRDefault="00C530E3" w:rsidP="00C530E3">
            <w:pPr>
              <w:spacing w:line="240" w:lineRule="auto"/>
              <w:jc w:val="center"/>
              <w:cnfStyle w:val="000000000000"/>
              <w:rPr>
                <w:color w:val="000000"/>
                <w:szCs w:val="20"/>
              </w:rPr>
            </w:pPr>
            <w:r>
              <w:rPr>
                <w:color w:val="000000"/>
                <w:szCs w:val="20"/>
              </w:rPr>
              <w:t>0</w:t>
            </w:r>
          </w:p>
        </w:tc>
        <w:tc>
          <w:tcPr>
            <w:tcW w:w="1134" w:type="dxa"/>
            <w:vAlign w:val="center"/>
          </w:tcPr>
          <w:p w:rsidR="00A95FC9" w:rsidRPr="006E6EC7" w:rsidRDefault="00C530E3" w:rsidP="00C530E3">
            <w:pPr>
              <w:spacing w:line="240" w:lineRule="auto"/>
              <w:jc w:val="center"/>
              <w:cnfStyle w:val="000000000000"/>
              <w:rPr>
                <w:color w:val="000000"/>
                <w:szCs w:val="20"/>
              </w:rPr>
            </w:pPr>
            <w:r>
              <w:rPr>
                <w:color w:val="000000"/>
                <w:szCs w:val="20"/>
              </w:rPr>
              <w:t>0</w:t>
            </w:r>
          </w:p>
        </w:tc>
        <w:tc>
          <w:tcPr>
            <w:tcW w:w="1134" w:type="dxa"/>
            <w:vAlign w:val="center"/>
          </w:tcPr>
          <w:p w:rsidR="00A95FC9" w:rsidRPr="006E6EC7" w:rsidRDefault="00C530E3" w:rsidP="00C530E3">
            <w:pPr>
              <w:spacing w:line="240" w:lineRule="auto"/>
              <w:jc w:val="center"/>
              <w:cnfStyle w:val="000000000000"/>
              <w:rPr>
                <w:color w:val="000000"/>
                <w:szCs w:val="20"/>
              </w:rPr>
            </w:pPr>
            <w:r>
              <w:rPr>
                <w:color w:val="000000"/>
                <w:szCs w:val="20"/>
              </w:rPr>
              <w:t>0</w:t>
            </w:r>
          </w:p>
        </w:tc>
        <w:tc>
          <w:tcPr>
            <w:tcW w:w="1134" w:type="dxa"/>
            <w:vAlign w:val="center"/>
          </w:tcPr>
          <w:p w:rsidR="00A95FC9" w:rsidRPr="006E6EC7" w:rsidRDefault="00C530E3" w:rsidP="00C530E3">
            <w:pPr>
              <w:spacing w:line="240" w:lineRule="auto"/>
              <w:jc w:val="center"/>
              <w:cnfStyle w:val="000000000000"/>
              <w:rPr>
                <w:color w:val="000000"/>
                <w:szCs w:val="20"/>
              </w:rPr>
            </w:pPr>
            <w:r>
              <w:rPr>
                <w:color w:val="000000"/>
                <w:szCs w:val="20"/>
              </w:rPr>
              <w:t>0</w:t>
            </w:r>
          </w:p>
        </w:tc>
        <w:tc>
          <w:tcPr>
            <w:tcW w:w="1560" w:type="dxa"/>
            <w:vAlign w:val="center"/>
          </w:tcPr>
          <w:p w:rsidR="00A95FC9" w:rsidRPr="006E6EC7" w:rsidRDefault="00C530E3" w:rsidP="00C530E3">
            <w:pPr>
              <w:spacing w:line="240" w:lineRule="auto"/>
              <w:jc w:val="center"/>
              <w:cnfStyle w:val="000000000000"/>
              <w:rPr>
                <w:color w:val="000000"/>
                <w:szCs w:val="20"/>
              </w:rPr>
            </w:pPr>
            <w:r>
              <w:rPr>
                <w:color w:val="000000"/>
                <w:szCs w:val="20"/>
              </w:rPr>
              <w:t>0</w:t>
            </w:r>
          </w:p>
        </w:tc>
      </w:tr>
      <w:tr w:rsidR="00A95FC9" w:rsidRPr="006E6EC7" w:rsidTr="006B2E01">
        <w:trPr>
          <w:cnfStyle w:val="000000100000"/>
          <w:trHeight w:val="454"/>
        </w:trPr>
        <w:tc>
          <w:tcPr>
            <w:cnfStyle w:val="001000000000"/>
            <w:tcW w:w="5655" w:type="dxa"/>
            <w:vAlign w:val="center"/>
            <w:hideMark/>
          </w:tcPr>
          <w:p w:rsidR="00A95FC9" w:rsidRPr="006E6EC7" w:rsidRDefault="00A95FC9" w:rsidP="006B2E01">
            <w:pPr>
              <w:spacing w:line="240" w:lineRule="auto"/>
              <w:rPr>
                <w:b w:val="0"/>
                <w:color w:val="000000" w:themeColor="text1"/>
                <w:szCs w:val="22"/>
              </w:rPr>
            </w:pPr>
            <w:r w:rsidRPr="006E6EC7">
              <w:rPr>
                <w:color w:val="000000" w:themeColor="text1"/>
                <w:szCs w:val="22"/>
              </w:rPr>
              <w:t>Valilikler ve Belediyelerin Katkısı</w:t>
            </w:r>
          </w:p>
        </w:tc>
        <w:tc>
          <w:tcPr>
            <w:tcW w:w="1134" w:type="dxa"/>
            <w:vAlign w:val="center"/>
          </w:tcPr>
          <w:p w:rsidR="00A95FC9" w:rsidRPr="006E6EC7" w:rsidRDefault="00CA5BEE" w:rsidP="00C530E3">
            <w:pPr>
              <w:spacing w:line="240" w:lineRule="auto"/>
              <w:jc w:val="center"/>
              <w:cnfStyle w:val="000000100000"/>
              <w:rPr>
                <w:color w:val="000000"/>
                <w:szCs w:val="20"/>
              </w:rPr>
            </w:pPr>
            <w:r>
              <w:rPr>
                <w:color w:val="000000"/>
                <w:szCs w:val="20"/>
              </w:rPr>
              <w:t>0</w:t>
            </w:r>
          </w:p>
        </w:tc>
        <w:tc>
          <w:tcPr>
            <w:tcW w:w="1134" w:type="dxa"/>
            <w:vAlign w:val="center"/>
          </w:tcPr>
          <w:p w:rsidR="00A95FC9" w:rsidRPr="006E6EC7" w:rsidRDefault="00C530E3" w:rsidP="00C530E3">
            <w:pPr>
              <w:spacing w:line="240" w:lineRule="auto"/>
              <w:jc w:val="center"/>
              <w:cnfStyle w:val="000000100000"/>
              <w:rPr>
                <w:color w:val="000000"/>
                <w:szCs w:val="20"/>
              </w:rPr>
            </w:pPr>
            <w:r>
              <w:rPr>
                <w:color w:val="000000"/>
                <w:szCs w:val="20"/>
              </w:rPr>
              <w:t>0</w:t>
            </w:r>
          </w:p>
        </w:tc>
        <w:tc>
          <w:tcPr>
            <w:tcW w:w="1134" w:type="dxa"/>
            <w:vAlign w:val="center"/>
          </w:tcPr>
          <w:p w:rsidR="00A95FC9" w:rsidRPr="006E6EC7" w:rsidRDefault="00C530E3" w:rsidP="00C530E3">
            <w:pPr>
              <w:spacing w:line="240" w:lineRule="auto"/>
              <w:jc w:val="center"/>
              <w:cnfStyle w:val="000000100000"/>
              <w:rPr>
                <w:color w:val="000000"/>
                <w:szCs w:val="20"/>
              </w:rPr>
            </w:pPr>
            <w:r>
              <w:rPr>
                <w:color w:val="000000"/>
                <w:szCs w:val="20"/>
              </w:rPr>
              <w:t>0</w:t>
            </w:r>
          </w:p>
        </w:tc>
        <w:tc>
          <w:tcPr>
            <w:tcW w:w="1134" w:type="dxa"/>
            <w:vAlign w:val="center"/>
          </w:tcPr>
          <w:p w:rsidR="00A95FC9" w:rsidRPr="006E6EC7" w:rsidRDefault="00C530E3" w:rsidP="00C530E3">
            <w:pPr>
              <w:spacing w:line="240" w:lineRule="auto"/>
              <w:jc w:val="center"/>
              <w:cnfStyle w:val="000000100000"/>
              <w:rPr>
                <w:color w:val="000000"/>
                <w:szCs w:val="20"/>
              </w:rPr>
            </w:pPr>
            <w:r>
              <w:rPr>
                <w:color w:val="000000"/>
                <w:szCs w:val="20"/>
              </w:rPr>
              <w:t>0</w:t>
            </w:r>
          </w:p>
        </w:tc>
        <w:tc>
          <w:tcPr>
            <w:tcW w:w="1134" w:type="dxa"/>
            <w:vAlign w:val="center"/>
          </w:tcPr>
          <w:p w:rsidR="00A95FC9" w:rsidRPr="006E6EC7" w:rsidRDefault="00C530E3" w:rsidP="00C530E3">
            <w:pPr>
              <w:spacing w:line="240" w:lineRule="auto"/>
              <w:jc w:val="center"/>
              <w:cnfStyle w:val="000000100000"/>
              <w:rPr>
                <w:color w:val="000000"/>
                <w:szCs w:val="20"/>
              </w:rPr>
            </w:pPr>
            <w:r>
              <w:rPr>
                <w:color w:val="000000"/>
                <w:szCs w:val="20"/>
              </w:rPr>
              <w:t>0</w:t>
            </w:r>
          </w:p>
        </w:tc>
        <w:tc>
          <w:tcPr>
            <w:tcW w:w="1560" w:type="dxa"/>
            <w:vAlign w:val="center"/>
          </w:tcPr>
          <w:p w:rsidR="00A95FC9" w:rsidRPr="006E6EC7" w:rsidRDefault="00C530E3" w:rsidP="00C530E3">
            <w:pPr>
              <w:spacing w:line="240" w:lineRule="auto"/>
              <w:jc w:val="center"/>
              <w:cnfStyle w:val="000000100000"/>
              <w:rPr>
                <w:color w:val="000000"/>
                <w:szCs w:val="20"/>
              </w:rPr>
            </w:pPr>
            <w:r>
              <w:rPr>
                <w:color w:val="000000"/>
                <w:szCs w:val="20"/>
              </w:rPr>
              <w:t>0</w:t>
            </w:r>
          </w:p>
        </w:tc>
      </w:tr>
      <w:tr w:rsidR="00A95FC9" w:rsidRPr="006E6EC7" w:rsidTr="006B2E01">
        <w:trPr>
          <w:trHeight w:val="454"/>
        </w:trPr>
        <w:tc>
          <w:tcPr>
            <w:cnfStyle w:val="001000000000"/>
            <w:tcW w:w="5655" w:type="dxa"/>
            <w:vAlign w:val="center"/>
            <w:hideMark/>
          </w:tcPr>
          <w:p w:rsidR="00A95FC9" w:rsidRPr="006E6EC7" w:rsidRDefault="00A95FC9" w:rsidP="006B2E01">
            <w:pPr>
              <w:spacing w:line="240" w:lineRule="auto"/>
              <w:rPr>
                <w:b w:val="0"/>
                <w:color w:val="000000" w:themeColor="text1"/>
                <w:szCs w:val="22"/>
              </w:rPr>
            </w:pPr>
            <w:r w:rsidRPr="006E6EC7">
              <w:rPr>
                <w:color w:val="000000" w:themeColor="text1"/>
                <w:szCs w:val="22"/>
              </w:rPr>
              <w:t>Diğer (Okul Aile Birlikleri)</w:t>
            </w:r>
          </w:p>
        </w:tc>
        <w:tc>
          <w:tcPr>
            <w:tcW w:w="1134" w:type="dxa"/>
            <w:vAlign w:val="center"/>
          </w:tcPr>
          <w:p w:rsidR="00A95FC9" w:rsidRPr="006E6EC7" w:rsidRDefault="00FA12A9" w:rsidP="00CA5BEE">
            <w:pPr>
              <w:spacing w:line="240" w:lineRule="auto"/>
              <w:cnfStyle w:val="000000000000"/>
              <w:rPr>
                <w:color w:val="000000"/>
                <w:szCs w:val="20"/>
              </w:rPr>
            </w:pPr>
            <w:r>
              <w:rPr>
                <w:color w:val="000000"/>
                <w:szCs w:val="20"/>
              </w:rPr>
              <w:t>14</w:t>
            </w:r>
            <w:r w:rsidR="00CA5BEE">
              <w:rPr>
                <w:color w:val="000000"/>
                <w:szCs w:val="20"/>
              </w:rPr>
              <w:t>0000</w:t>
            </w:r>
          </w:p>
        </w:tc>
        <w:tc>
          <w:tcPr>
            <w:tcW w:w="1134" w:type="dxa"/>
            <w:vAlign w:val="center"/>
          </w:tcPr>
          <w:p w:rsidR="00A95FC9" w:rsidRPr="006E6EC7" w:rsidRDefault="00FA12A9" w:rsidP="006B2E01">
            <w:pPr>
              <w:spacing w:line="240" w:lineRule="auto"/>
              <w:cnfStyle w:val="000000000000"/>
              <w:rPr>
                <w:color w:val="000000"/>
                <w:szCs w:val="20"/>
              </w:rPr>
            </w:pPr>
            <w:r>
              <w:rPr>
                <w:color w:val="000000"/>
                <w:szCs w:val="20"/>
              </w:rPr>
              <w:t>15</w:t>
            </w:r>
            <w:r w:rsidR="00CA5BEE">
              <w:rPr>
                <w:color w:val="000000"/>
                <w:szCs w:val="20"/>
              </w:rPr>
              <w:t>0000</w:t>
            </w:r>
          </w:p>
        </w:tc>
        <w:tc>
          <w:tcPr>
            <w:tcW w:w="1134" w:type="dxa"/>
            <w:vAlign w:val="center"/>
          </w:tcPr>
          <w:p w:rsidR="00A95FC9" w:rsidRPr="006E6EC7" w:rsidRDefault="00FA12A9" w:rsidP="006B2E01">
            <w:pPr>
              <w:spacing w:line="240" w:lineRule="auto"/>
              <w:cnfStyle w:val="000000000000"/>
              <w:rPr>
                <w:color w:val="000000"/>
                <w:szCs w:val="20"/>
              </w:rPr>
            </w:pPr>
            <w:r>
              <w:rPr>
                <w:color w:val="000000"/>
                <w:szCs w:val="20"/>
              </w:rPr>
              <w:t>16</w:t>
            </w:r>
            <w:r w:rsidR="00CA5BEE">
              <w:rPr>
                <w:color w:val="000000"/>
                <w:szCs w:val="20"/>
              </w:rPr>
              <w:t>0000</w:t>
            </w:r>
          </w:p>
        </w:tc>
        <w:tc>
          <w:tcPr>
            <w:tcW w:w="1134" w:type="dxa"/>
            <w:vAlign w:val="center"/>
          </w:tcPr>
          <w:p w:rsidR="00A95FC9" w:rsidRPr="006E6EC7" w:rsidRDefault="00FA12A9" w:rsidP="006B2E01">
            <w:pPr>
              <w:spacing w:line="240" w:lineRule="auto"/>
              <w:cnfStyle w:val="000000000000"/>
              <w:rPr>
                <w:color w:val="000000"/>
                <w:szCs w:val="20"/>
              </w:rPr>
            </w:pPr>
            <w:r>
              <w:rPr>
                <w:color w:val="000000"/>
                <w:szCs w:val="20"/>
              </w:rPr>
              <w:t>17</w:t>
            </w:r>
            <w:r w:rsidR="00CA5BEE">
              <w:rPr>
                <w:color w:val="000000"/>
                <w:szCs w:val="20"/>
              </w:rPr>
              <w:t>0000</w:t>
            </w:r>
          </w:p>
        </w:tc>
        <w:tc>
          <w:tcPr>
            <w:tcW w:w="1134" w:type="dxa"/>
            <w:vAlign w:val="center"/>
          </w:tcPr>
          <w:p w:rsidR="00A95FC9" w:rsidRPr="006E6EC7" w:rsidRDefault="00FA12A9" w:rsidP="006B2E01">
            <w:pPr>
              <w:spacing w:line="240" w:lineRule="auto"/>
              <w:cnfStyle w:val="000000000000"/>
              <w:rPr>
                <w:color w:val="000000"/>
                <w:szCs w:val="20"/>
              </w:rPr>
            </w:pPr>
            <w:r>
              <w:rPr>
                <w:color w:val="000000"/>
                <w:szCs w:val="20"/>
              </w:rPr>
              <w:t>18</w:t>
            </w:r>
            <w:r w:rsidR="00CA5BEE">
              <w:rPr>
                <w:color w:val="000000"/>
                <w:szCs w:val="20"/>
              </w:rPr>
              <w:t>0000</w:t>
            </w:r>
          </w:p>
        </w:tc>
        <w:tc>
          <w:tcPr>
            <w:tcW w:w="1560" w:type="dxa"/>
            <w:vAlign w:val="center"/>
          </w:tcPr>
          <w:p w:rsidR="00A95FC9" w:rsidRPr="006E6EC7" w:rsidRDefault="00422348" w:rsidP="006B2E01">
            <w:pPr>
              <w:spacing w:line="240" w:lineRule="auto"/>
              <w:cnfStyle w:val="000000000000"/>
              <w:rPr>
                <w:color w:val="000000"/>
                <w:szCs w:val="20"/>
              </w:rPr>
            </w:pPr>
            <w:r>
              <w:rPr>
                <w:color w:val="000000"/>
                <w:szCs w:val="20"/>
              </w:rPr>
              <w:t>8</w:t>
            </w:r>
            <w:r w:rsidR="00CA5BEE">
              <w:rPr>
                <w:color w:val="000000"/>
                <w:szCs w:val="20"/>
              </w:rPr>
              <w:t>00000</w:t>
            </w:r>
          </w:p>
        </w:tc>
      </w:tr>
      <w:tr w:rsidR="00A95FC9" w:rsidRPr="006E6EC7" w:rsidTr="006B2E01">
        <w:trPr>
          <w:cnfStyle w:val="000000100000"/>
          <w:trHeight w:val="454"/>
        </w:trPr>
        <w:tc>
          <w:tcPr>
            <w:cnfStyle w:val="001000000000"/>
            <w:tcW w:w="5655" w:type="dxa"/>
            <w:vAlign w:val="center"/>
            <w:hideMark/>
          </w:tcPr>
          <w:p w:rsidR="00A95FC9" w:rsidRPr="006E6EC7" w:rsidRDefault="00A95FC9" w:rsidP="006B2E01">
            <w:pPr>
              <w:spacing w:line="240" w:lineRule="auto"/>
              <w:rPr>
                <w:color w:val="000000" w:themeColor="text1"/>
                <w:szCs w:val="22"/>
              </w:rPr>
            </w:pPr>
            <w:r w:rsidRPr="006E6EC7">
              <w:rPr>
                <w:color w:val="000000" w:themeColor="text1"/>
                <w:szCs w:val="22"/>
              </w:rPr>
              <w:t>TOPLAM</w:t>
            </w:r>
          </w:p>
        </w:tc>
        <w:tc>
          <w:tcPr>
            <w:tcW w:w="1134" w:type="dxa"/>
            <w:vAlign w:val="center"/>
          </w:tcPr>
          <w:p w:rsidR="00A95FC9" w:rsidRPr="006E6EC7" w:rsidRDefault="00FA12A9" w:rsidP="006B2E01">
            <w:pPr>
              <w:spacing w:line="240" w:lineRule="auto"/>
              <w:cnfStyle w:val="000000100000"/>
              <w:rPr>
                <w:color w:val="000000"/>
                <w:szCs w:val="20"/>
              </w:rPr>
            </w:pPr>
            <w:r>
              <w:rPr>
                <w:color w:val="000000"/>
                <w:szCs w:val="20"/>
              </w:rPr>
              <w:t>14</w:t>
            </w:r>
            <w:r w:rsidR="00CA5BEE">
              <w:rPr>
                <w:color w:val="000000"/>
                <w:szCs w:val="20"/>
              </w:rPr>
              <w:t>0000</w:t>
            </w:r>
          </w:p>
        </w:tc>
        <w:tc>
          <w:tcPr>
            <w:tcW w:w="1134" w:type="dxa"/>
            <w:vAlign w:val="center"/>
          </w:tcPr>
          <w:p w:rsidR="00A95FC9" w:rsidRPr="006E6EC7" w:rsidRDefault="00FA12A9" w:rsidP="006B2E01">
            <w:pPr>
              <w:spacing w:line="240" w:lineRule="auto"/>
              <w:cnfStyle w:val="000000100000"/>
              <w:rPr>
                <w:color w:val="000000"/>
                <w:szCs w:val="20"/>
              </w:rPr>
            </w:pPr>
            <w:r>
              <w:rPr>
                <w:color w:val="000000"/>
                <w:szCs w:val="20"/>
              </w:rPr>
              <w:t>15</w:t>
            </w:r>
            <w:r w:rsidR="00CA5BEE">
              <w:rPr>
                <w:color w:val="000000"/>
                <w:szCs w:val="20"/>
              </w:rPr>
              <w:t>0000</w:t>
            </w:r>
          </w:p>
        </w:tc>
        <w:tc>
          <w:tcPr>
            <w:tcW w:w="1134" w:type="dxa"/>
            <w:vAlign w:val="center"/>
          </w:tcPr>
          <w:p w:rsidR="00A95FC9" w:rsidRPr="006E6EC7" w:rsidRDefault="00FA12A9" w:rsidP="006B2E01">
            <w:pPr>
              <w:spacing w:line="240" w:lineRule="auto"/>
              <w:cnfStyle w:val="000000100000"/>
              <w:rPr>
                <w:color w:val="000000"/>
                <w:szCs w:val="20"/>
              </w:rPr>
            </w:pPr>
            <w:r>
              <w:rPr>
                <w:color w:val="000000"/>
                <w:szCs w:val="20"/>
              </w:rPr>
              <w:t>16</w:t>
            </w:r>
            <w:r w:rsidR="00CA5BEE">
              <w:rPr>
                <w:color w:val="000000"/>
                <w:szCs w:val="20"/>
              </w:rPr>
              <w:t>0000</w:t>
            </w:r>
          </w:p>
        </w:tc>
        <w:tc>
          <w:tcPr>
            <w:tcW w:w="1134" w:type="dxa"/>
            <w:vAlign w:val="center"/>
          </w:tcPr>
          <w:p w:rsidR="00A95FC9" w:rsidRPr="006E6EC7" w:rsidRDefault="00FA12A9" w:rsidP="006B2E01">
            <w:pPr>
              <w:spacing w:line="240" w:lineRule="auto"/>
              <w:cnfStyle w:val="000000100000"/>
              <w:rPr>
                <w:color w:val="000000"/>
                <w:szCs w:val="20"/>
              </w:rPr>
            </w:pPr>
            <w:r>
              <w:rPr>
                <w:color w:val="000000"/>
                <w:szCs w:val="20"/>
              </w:rPr>
              <w:t>17</w:t>
            </w:r>
            <w:r w:rsidR="00CA5BEE">
              <w:rPr>
                <w:color w:val="000000"/>
                <w:szCs w:val="20"/>
              </w:rPr>
              <w:t>0000</w:t>
            </w:r>
          </w:p>
        </w:tc>
        <w:tc>
          <w:tcPr>
            <w:tcW w:w="1134" w:type="dxa"/>
            <w:vAlign w:val="center"/>
          </w:tcPr>
          <w:p w:rsidR="00A95FC9" w:rsidRPr="006E6EC7" w:rsidRDefault="00FA12A9" w:rsidP="006B2E01">
            <w:pPr>
              <w:spacing w:line="240" w:lineRule="auto"/>
              <w:cnfStyle w:val="000000100000"/>
              <w:rPr>
                <w:color w:val="000000"/>
                <w:szCs w:val="20"/>
              </w:rPr>
            </w:pPr>
            <w:r>
              <w:rPr>
                <w:color w:val="000000"/>
                <w:szCs w:val="20"/>
              </w:rPr>
              <w:t>18</w:t>
            </w:r>
            <w:r w:rsidR="00CA5BEE">
              <w:rPr>
                <w:color w:val="000000"/>
                <w:szCs w:val="20"/>
              </w:rPr>
              <w:t>0000</w:t>
            </w:r>
          </w:p>
        </w:tc>
        <w:tc>
          <w:tcPr>
            <w:tcW w:w="1560" w:type="dxa"/>
            <w:vAlign w:val="center"/>
          </w:tcPr>
          <w:p w:rsidR="00A95FC9" w:rsidRPr="006E6EC7" w:rsidRDefault="00422348" w:rsidP="006B2E01">
            <w:pPr>
              <w:spacing w:line="240" w:lineRule="auto"/>
              <w:cnfStyle w:val="000000100000"/>
              <w:rPr>
                <w:color w:val="000000"/>
                <w:szCs w:val="20"/>
              </w:rPr>
            </w:pPr>
            <w:r>
              <w:rPr>
                <w:color w:val="000000"/>
                <w:szCs w:val="20"/>
              </w:rPr>
              <w:t>8</w:t>
            </w:r>
            <w:r w:rsidR="00CA5BEE">
              <w:rPr>
                <w:color w:val="000000"/>
                <w:szCs w:val="20"/>
              </w:rPr>
              <w:t>00000</w:t>
            </w:r>
          </w:p>
        </w:tc>
      </w:tr>
    </w:tbl>
    <w:p w:rsidR="00A95FC9" w:rsidRPr="006E6EC7" w:rsidRDefault="00A95FC9" w:rsidP="00A95FC9"/>
    <w:p w:rsidR="00A95FC9" w:rsidRPr="006E6EC7" w:rsidRDefault="00A95FC9" w:rsidP="00A95FC9">
      <w:pPr>
        <w:spacing w:line="360" w:lineRule="auto"/>
        <w:jc w:val="both"/>
        <w:rPr>
          <w:b/>
          <w:color w:val="00B0F0"/>
          <w:sz w:val="28"/>
        </w:rPr>
      </w:pPr>
    </w:p>
    <w:p w:rsidR="00A95FC9" w:rsidRDefault="00A95FC9" w:rsidP="00A95FC9">
      <w:pPr>
        <w:jc w:val="both"/>
        <w:rPr>
          <w:b/>
          <w:color w:val="002060"/>
          <w:sz w:val="28"/>
          <w:szCs w:val="28"/>
        </w:rPr>
      </w:pPr>
    </w:p>
    <w:p w:rsidR="00A95FC9" w:rsidRDefault="00A95FC9" w:rsidP="00A95FC9">
      <w:pPr>
        <w:jc w:val="both"/>
        <w:rPr>
          <w:b/>
          <w:color w:val="002060"/>
          <w:sz w:val="28"/>
          <w:szCs w:val="28"/>
        </w:rPr>
      </w:pPr>
    </w:p>
    <w:p w:rsidR="00DD1207" w:rsidRDefault="00DD1207" w:rsidP="00A95FC9">
      <w:pPr>
        <w:jc w:val="both"/>
        <w:rPr>
          <w:b/>
          <w:color w:val="002060"/>
          <w:sz w:val="28"/>
          <w:szCs w:val="28"/>
        </w:rPr>
      </w:pPr>
    </w:p>
    <w:p w:rsidR="00DD1207" w:rsidRPr="00DD1207" w:rsidRDefault="00DD1207" w:rsidP="00A95FC9">
      <w:pPr>
        <w:jc w:val="both"/>
        <w:rPr>
          <w:b/>
          <w:color w:val="00B0F0"/>
          <w:sz w:val="28"/>
          <w:szCs w:val="28"/>
        </w:rPr>
      </w:pPr>
      <w:r w:rsidRPr="00DD1207">
        <w:rPr>
          <w:b/>
          <w:color w:val="00B0F0"/>
          <w:sz w:val="28"/>
          <w:szCs w:val="28"/>
        </w:rPr>
        <w:lastRenderedPageBreak/>
        <w:t>BÖLÜM VI: İZLEME VE DEĞERLENDİRME</w:t>
      </w:r>
    </w:p>
    <w:p w:rsidR="00DD1207" w:rsidRDefault="00DD1207" w:rsidP="00DD1207">
      <w:pPr>
        <w:spacing w:line="360" w:lineRule="auto"/>
        <w:jc w:val="both"/>
        <w:rPr>
          <w:b/>
          <w:color w:val="00B0F0"/>
          <w:sz w:val="28"/>
        </w:rPr>
      </w:pPr>
    </w:p>
    <w:p w:rsidR="00DD1207" w:rsidRPr="006E6EC7" w:rsidRDefault="00DD1207" w:rsidP="00DD1207">
      <w:pPr>
        <w:spacing w:line="360" w:lineRule="auto"/>
        <w:jc w:val="both"/>
        <w:rPr>
          <w:b/>
          <w:color w:val="00B0F0"/>
          <w:sz w:val="28"/>
        </w:rPr>
      </w:pPr>
      <w:r>
        <w:rPr>
          <w:b/>
          <w:color w:val="00B0F0"/>
          <w:sz w:val="28"/>
        </w:rPr>
        <w:t>İzleme v</w:t>
      </w:r>
      <w:r w:rsidRPr="006E6EC7">
        <w:rPr>
          <w:b/>
          <w:color w:val="00B0F0"/>
          <w:sz w:val="28"/>
        </w:rPr>
        <w:t>e Değerlendirme</w:t>
      </w:r>
    </w:p>
    <w:p w:rsidR="00DD1207" w:rsidRPr="006E6EC7" w:rsidRDefault="00DD1207" w:rsidP="00DD120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DD1207" w:rsidRPr="006E6EC7" w:rsidRDefault="00DD1207" w:rsidP="00DD120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A95FC9" w:rsidRDefault="00A95FC9" w:rsidP="00A95FC9">
      <w:pPr>
        <w:jc w:val="both"/>
        <w:rPr>
          <w:b/>
          <w:color w:val="002060"/>
          <w:sz w:val="28"/>
          <w:szCs w:val="28"/>
        </w:rPr>
      </w:pPr>
    </w:p>
    <w:p w:rsidR="00A95FC9" w:rsidRDefault="00A95FC9" w:rsidP="00A95FC9">
      <w:pPr>
        <w:jc w:val="both"/>
        <w:rPr>
          <w:b/>
          <w:color w:val="002060"/>
          <w:sz w:val="28"/>
          <w:szCs w:val="28"/>
        </w:rPr>
      </w:pPr>
    </w:p>
    <w:p w:rsidR="00A95FC9" w:rsidRDefault="00A95FC9" w:rsidP="00A95FC9">
      <w:pPr>
        <w:jc w:val="both"/>
        <w:rPr>
          <w:b/>
          <w:color w:val="002060"/>
          <w:sz w:val="28"/>
          <w:szCs w:val="28"/>
        </w:rPr>
      </w:pPr>
    </w:p>
    <w:p w:rsidR="00A95FC9" w:rsidRDefault="00A95FC9" w:rsidP="00A95FC9">
      <w:pPr>
        <w:jc w:val="both"/>
        <w:rPr>
          <w:b/>
          <w:color w:val="002060"/>
          <w:sz w:val="28"/>
          <w:szCs w:val="28"/>
        </w:rPr>
      </w:pPr>
    </w:p>
    <w:p w:rsidR="00A95FC9" w:rsidRDefault="00A95FC9" w:rsidP="00A95FC9">
      <w:pPr>
        <w:jc w:val="both"/>
        <w:rPr>
          <w:b/>
          <w:color w:val="002060"/>
          <w:sz w:val="28"/>
          <w:szCs w:val="28"/>
        </w:rPr>
      </w:pPr>
    </w:p>
    <w:p w:rsidR="00A95FC9" w:rsidRDefault="00A95FC9" w:rsidP="00A95FC9">
      <w:pPr>
        <w:jc w:val="both"/>
        <w:rPr>
          <w:b/>
          <w:color w:val="002060"/>
          <w:sz w:val="28"/>
          <w:szCs w:val="28"/>
        </w:rPr>
      </w:pPr>
    </w:p>
    <w:p w:rsidR="00A95FC9" w:rsidRPr="00A25402" w:rsidRDefault="00A95FC9" w:rsidP="00A95FC9">
      <w:pPr>
        <w:jc w:val="both"/>
        <w:rPr>
          <w:b/>
          <w:color w:val="002060"/>
          <w:sz w:val="28"/>
          <w:szCs w:val="28"/>
        </w:rPr>
      </w:pPr>
    </w:p>
    <w:sectPr w:rsidR="00A95FC9" w:rsidRPr="00A25402" w:rsidSect="006B2E01">
      <w:footerReference w:type="default" r:id="rId5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FD" w:rsidRDefault="000563FD" w:rsidP="00C530E3">
      <w:pPr>
        <w:spacing w:after="0" w:line="240" w:lineRule="auto"/>
      </w:pPr>
      <w:r>
        <w:separator/>
      </w:r>
    </w:p>
  </w:endnote>
  <w:endnote w:type="continuationSeparator" w:id="0">
    <w:p w:rsidR="000563FD" w:rsidRDefault="000563FD" w:rsidP="00C5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tatürk">
    <w:altName w:val="Arabic Typesetting"/>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7110"/>
      <w:docPartObj>
        <w:docPartGallery w:val="Page Numbers (Bottom of Page)"/>
        <w:docPartUnique/>
      </w:docPartObj>
    </w:sdtPr>
    <w:sdtContent>
      <w:p w:rsidR="008F76DD" w:rsidRDefault="007A4F91">
        <w:pPr>
          <w:pStyle w:val="Altbilgi"/>
          <w:jc w:val="center"/>
        </w:pPr>
        <w:fldSimple w:instr=" PAGE   \* MERGEFORMAT ">
          <w:r w:rsidR="008E50F6">
            <w:rPr>
              <w:noProof/>
            </w:rPr>
            <w:t>82</w:t>
          </w:r>
        </w:fldSimple>
      </w:p>
    </w:sdtContent>
  </w:sdt>
  <w:p w:rsidR="008F76DD" w:rsidRDefault="008F76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FD" w:rsidRDefault="000563FD" w:rsidP="00C530E3">
      <w:pPr>
        <w:spacing w:after="0" w:line="240" w:lineRule="auto"/>
      </w:pPr>
      <w:r>
        <w:separator/>
      </w:r>
    </w:p>
  </w:footnote>
  <w:footnote w:type="continuationSeparator" w:id="0">
    <w:p w:rsidR="000563FD" w:rsidRDefault="000563FD" w:rsidP="00C53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A9B"/>
    <w:multiLevelType w:val="hybridMultilevel"/>
    <w:tmpl w:val="0324FE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3ED1E18"/>
    <w:multiLevelType w:val="hybridMultilevel"/>
    <w:tmpl w:val="1F6835AA"/>
    <w:lvl w:ilvl="0" w:tplc="75FE1732">
      <w:start w:val="1066"/>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37CB1CC4"/>
    <w:multiLevelType w:val="hybridMultilevel"/>
    <w:tmpl w:val="F6CEEE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6C1B63"/>
    <w:multiLevelType w:val="hybridMultilevel"/>
    <w:tmpl w:val="C688C20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45AE636F"/>
    <w:multiLevelType w:val="hybridMultilevel"/>
    <w:tmpl w:val="C206F98C"/>
    <w:lvl w:ilvl="0" w:tplc="DEAAD152">
      <w:start w:val="1066"/>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5">
    <w:nsid w:val="53C74973"/>
    <w:multiLevelType w:val="hybridMultilevel"/>
    <w:tmpl w:val="ED7AE3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0058BE"/>
    <w:multiLevelType w:val="hybridMultilevel"/>
    <w:tmpl w:val="00C6170C"/>
    <w:lvl w:ilvl="0" w:tplc="041F0001">
      <w:start w:val="1"/>
      <w:numFmt w:val="bullet"/>
      <w:lvlText w:val=""/>
      <w:lvlJc w:val="left"/>
      <w:pPr>
        <w:ind w:left="1409" w:hanging="360"/>
      </w:pPr>
      <w:rPr>
        <w:rFonts w:ascii="Symbol" w:hAnsi="Symbol" w:hint="default"/>
      </w:rPr>
    </w:lvl>
    <w:lvl w:ilvl="1" w:tplc="041F0003" w:tentative="1">
      <w:start w:val="1"/>
      <w:numFmt w:val="bullet"/>
      <w:lvlText w:val="o"/>
      <w:lvlJc w:val="left"/>
      <w:pPr>
        <w:ind w:left="2129" w:hanging="360"/>
      </w:pPr>
      <w:rPr>
        <w:rFonts w:ascii="Courier New" w:hAnsi="Courier New" w:cs="Courier New" w:hint="default"/>
      </w:rPr>
    </w:lvl>
    <w:lvl w:ilvl="2" w:tplc="041F0005" w:tentative="1">
      <w:start w:val="1"/>
      <w:numFmt w:val="bullet"/>
      <w:lvlText w:val=""/>
      <w:lvlJc w:val="left"/>
      <w:pPr>
        <w:ind w:left="2849" w:hanging="360"/>
      </w:pPr>
      <w:rPr>
        <w:rFonts w:ascii="Wingdings" w:hAnsi="Wingdings" w:hint="default"/>
      </w:rPr>
    </w:lvl>
    <w:lvl w:ilvl="3" w:tplc="041F0001" w:tentative="1">
      <w:start w:val="1"/>
      <w:numFmt w:val="bullet"/>
      <w:lvlText w:val=""/>
      <w:lvlJc w:val="left"/>
      <w:pPr>
        <w:ind w:left="3569" w:hanging="360"/>
      </w:pPr>
      <w:rPr>
        <w:rFonts w:ascii="Symbol" w:hAnsi="Symbol" w:hint="default"/>
      </w:rPr>
    </w:lvl>
    <w:lvl w:ilvl="4" w:tplc="041F0003" w:tentative="1">
      <w:start w:val="1"/>
      <w:numFmt w:val="bullet"/>
      <w:lvlText w:val="o"/>
      <w:lvlJc w:val="left"/>
      <w:pPr>
        <w:ind w:left="4289" w:hanging="360"/>
      </w:pPr>
      <w:rPr>
        <w:rFonts w:ascii="Courier New" w:hAnsi="Courier New" w:cs="Courier New" w:hint="default"/>
      </w:rPr>
    </w:lvl>
    <w:lvl w:ilvl="5" w:tplc="041F0005" w:tentative="1">
      <w:start w:val="1"/>
      <w:numFmt w:val="bullet"/>
      <w:lvlText w:val=""/>
      <w:lvlJc w:val="left"/>
      <w:pPr>
        <w:ind w:left="5009" w:hanging="360"/>
      </w:pPr>
      <w:rPr>
        <w:rFonts w:ascii="Wingdings" w:hAnsi="Wingdings" w:hint="default"/>
      </w:rPr>
    </w:lvl>
    <w:lvl w:ilvl="6" w:tplc="041F0001" w:tentative="1">
      <w:start w:val="1"/>
      <w:numFmt w:val="bullet"/>
      <w:lvlText w:val=""/>
      <w:lvlJc w:val="left"/>
      <w:pPr>
        <w:ind w:left="5729" w:hanging="360"/>
      </w:pPr>
      <w:rPr>
        <w:rFonts w:ascii="Symbol" w:hAnsi="Symbol" w:hint="default"/>
      </w:rPr>
    </w:lvl>
    <w:lvl w:ilvl="7" w:tplc="041F0003" w:tentative="1">
      <w:start w:val="1"/>
      <w:numFmt w:val="bullet"/>
      <w:lvlText w:val="o"/>
      <w:lvlJc w:val="left"/>
      <w:pPr>
        <w:ind w:left="6449" w:hanging="360"/>
      </w:pPr>
      <w:rPr>
        <w:rFonts w:ascii="Courier New" w:hAnsi="Courier New" w:cs="Courier New" w:hint="default"/>
      </w:rPr>
    </w:lvl>
    <w:lvl w:ilvl="8" w:tplc="041F0005" w:tentative="1">
      <w:start w:val="1"/>
      <w:numFmt w:val="bullet"/>
      <w:lvlText w:val=""/>
      <w:lvlJc w:val="left"/>
      <w:pPr>
        <w:ind w:left="7169" w:hanging="360"/>
      </w:pPr>
      <w:rPr>
        <w:rFonts w:ascii="Wingdings" w:hAnsi="Wingdings" w:hint="default"/>
      </w:rPr>
    </w:lvl>
  </w:abstractNum>
  <w:abstractNum w:abstractNumId="8">
    <w:nsid w:val="6CF40BFF"/>
    <w:multiLevelType w:val="hybridMultilevel"/>
    <w:tmpl w:val="AFBEA29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2"/>
  </w:num>
  <w:num w:numId="6">
    <w:abstractNumId w:val="0"/>
  </w:num>
  <w:num w:numId="7">
    <w:abstractNumId w:val="8"/>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5FC9"/>
    <w:rsid w:val="00003851"/>
    <w:rsid w:val="00020014"/>
    <w:rsid w:val="00020B49"/>
    <w:rsid w:val="0003622D"/>
    <w:rsid w:val="00043C3F"/>
    <w:rsid w:val="000444E9"/>
    <w:rsid w:val="000563FD"/>
    <w:rsid w:val="000807E3"/>
    <w:rsid w:val="000D1DD9"/>
    <w:rsid w:val="000D52E1"/>
    <w:rsid w:val="000E0CDC"/>
    <w:rsid w:val="001036DB"/>
    <w:rsid w:val="00106BE2"/>
    <w:rsid w:val="00121784"/>
    <w:rsid w:val="00172B56"/>
    <w:rsid w:val="001E2062"/>
    <w:rsid w:val="001E4B3B"/>
    <w:rsid w:val="001F537D"/>
    <w:rsid w:val="002027C5"/>
    <w:rsid w:val="002148D0"/>
    <w:rsid w:val="002210A7"/>
    <w:rsid w:val="00237115"/>
    <w:rsid w:val="00243827"/>
    <w:rsid w:val="002629BD"/>
    <w:rsid w:val="00290575"/>
    <w:rsid w:val="0029503B"/>
    <w:rsid w:val="002A4FDF"/>
    <w:rsid w:val="002D2AEC"/>
    <w:rsid w:val="002F1D73"/>
    <w:rsid w:val="00355AB0"/>
    <w:rsid w:val="003A5D12"/>
    <w:rsid w:val="003B25F2"/>
    <w:rsid w:val="003F32A0"/>
    <w:rsid w:val="004052BA"/>
    <w:rsid w:val="00422348"/>
    <w:rsid w:val="004727BC"/>
    <w:rsid w:val="00474D59"/>
    <w:rsid w:val="00485ACB"/>
    <w:rsid w:val="004A4569"/>
    <w:rsid w:val="004B1365"/>
    <w:rsid w:val="005101D8"/>
    <w:rsid w:val="00510F80"/>
    <w:rsid w:val="00521A0A"/>
    <w:rsid w:val="0053079F"/>
    <w:rsid w:val="0053248F"/>
    <w:rsid w:val="00543CBB"/>
    <w:rsid w:val="00586E00"/>
    <w:rsid w:val="005B2D7D"/>
    <w:rsid w:val="005C496D"/>
    <w:rsid w:val="005D067B"/>
    <w:rsid w:val="005D7804"/>
    <w:rsid w:val="0061376A"/>
    <w:rsid w:val="006201EA"/>
    <w:rsid w:val="00637DA5"/>
    <w:rsid w:val="00691C5E"/>
    <w:rsid w:val="00692FA7"/>
    <w:rsid w:val="006B2E01"/>
    <w:rsid w:val="006B4708"/>
    <w:rsid w:val="006C22D7"/>
    <w:rsid w:val="006E14D6"/>
    <w:rsid w:val="006E31C5"/>
    <w:rsid w:val="00704420"/>
    <w:rsid w:val="0070582F"/>
    <w:rsid w:val="00732D25"/>
    <w:rsid w:val="007403E0"/>
    <w:rsid w:val="0077429B"/>
    <w:rsid w:val="00785796"/>
    <w:rsid w:val="007A4F91"/>
    <w:rsid w:val="007D17A3"/>
    <w:rsid w:val="007D70F1"/>
    <w:rsid w:val="008106B2"/>
    <w:rsid w:val="0084391D"/>
    <w:rsid w:val="0089561A"/>
    <w:rsid w:val="00897357"/>
    <w:rsid w:val="008B4297"/>
    <w:rsid w:val="008C5B53"/>
    <w:rsid w:val="008D28F5"/>
    <w:rsid w:val="008E29D0"/>
    <w:rsid w:val="008E50F6"/>
    <w:rsid w:val="008F76DD"/>
    <w:rsid w:val="00901A88"/>
    <w:rsid w:val="00904EAD"/>
    <w:rsid w:val="0093632E"/>
    <w:rsid w:val="00942295"/>
    <w:rsid w:val="00954691"/>
    <w:rsid w:val="009560D4"/>
    <w:rsid w:val="009677EB"/>
    <w:rsid w:val="00980472"/>
    <w:rsid w:val="009F1737"/>
    <w:rsid w:val="009F43D0"/>
    <w:rsid w:val="009F522E"/>
    <w:rsid w:val="00A02973"/>
    <w:rsid w:val="00A05418"/>
    <w:rsid w:val="00A05824"/>
    <w:rsid w:val="00A32493"/>
    <w:rsid w:val="00A339EC"/>
    <w:rsid w:val="00A36C00"/>
    <w:rsid w:val="00A51F50"/>
    <w:rsid w:val="00A94F3D"/>
    <w:rsid w:val="00A95FC9"/>
    <w:rsid w:val="00A96DB4"/>
    <w:rsid w:val="00AD51C6"/>
    <w:rsid w:val="00AE0495"/>
    <w:rsid w:val="00B4369C"/>
    <w:rsid w:val="00B5300B"/>
    <w:rsid w:val="00B57112"/>
    <w:rsid w:val="00B73D84"/>
    <w:rsid w:val="00B74776"/>
    <w:rsid w:val="00BA2AC6"/>
    <w:rsid w:val="00BA5C04"/>
    <w:rsid w:val="00BA76BF"/>
    <w:rsid w:val="00BA7E66"/>
    <w:rsid w:val="00BC1508"/>
    <w:rsid w:val="00BE15D7"/>
    <w:rsid w:val="00BE328C"/>
    <w:rsid w:val="00BF61A2"/>
    <w:rsid w:val="00C062A6"/>
    <w:rsid w:val="00C42540"/>
    <w:rsid w:val="00C5113E"/>
    <w:rsid w:val="00C51541"/>
    <w:rsid w:val="00C530E3"/>
    <w:rsid w:val="00C6561C"/>
    <w:rsid w:val="00C75B70"/>
    <w:rsid w:val="00C818A2"/>
    <w:rsid w:val="00CA5BEE"/>
    <w:rsid w:val="00D05C85"/>
    <w:rsid w:val="00D6416C"/>
    <w:rsid w:val="00D71D0A"/>
    <w:rsid w:val="00DB4181"/>
    <w:rsid w:val="00DB540D"/>
    <w:rsid w:val="00DC32DD"/>
    <w:rsid w:val="00DC44F4"/>
    <w:rsid w:val="00DD1207"/>
    <w:rsid w:val="00E150C3"/>
    <w:rsid w:val="00E26B9A"/>
    <w:rsid w:val="00E60D49"/>
    <w:rsid w:val="00E6347B"/>
    <w:rsid w:val="00E67968"/>
    <w:rsid w:val="00E837FA"/>
    <w:rsid w:val="00E952DC"/>
    <w:rsid w:val="00EA07E9"/>
    <w:rsid w:val="00EE2D97"/>
    <w:rsid w:val="00EF6C31"/>
    <w:rsid w:val="00F01005"/>
    <w:rsid w:val="00F23F94"/>
    <w:rsid w:val="00F73885"/>
    <w:rsid w:val="00FA12A9"/>
    <w:rsid w:val="00FA2B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C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95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95F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95FC9"/>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uiPriority w:val="9"/>
    <w:semiHidden/>
    <w:unhideWhenUsed/>
    <w:qFormat/>
    <w:rsid w:val="00A95FC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6">
    <w:name w:val="heading 6"/>
    <w:basedOn w:val="Normal"/>
    <w:next w:val="Normal"/>
    <w:link w:val="Balk6Char"/>
    <w:uiPriority w:val="9"/>
    <w:semiHidden/>
    <w:unhideWhenUsed/>
    <w:qFormat/>
    <w:rsid w:val="00A95FC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5FC9"/>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A95FC9"/>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A95FC9"/>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semiHidden/>
    <w:rsid w:val="00A95FC9"/>
    <w:rPr>
      <w:rFonts w:asciiTheme="majorHAnsi" w:eastAsiaTheme="majorEastAsia" w:hAnsiTheme="majorHAnsi" w:cstheme="majorBidi"/>
      <w:i/>
      <w:iCs/>
      <w:color w:val="365F91" w:themeColor="accent1" w:themeShade="BF"/>
      <w:sz w:val="24"/>
      <w:szCs w:val="21"/>
      <w:lang w:eastAsia="tr-TR"/>
    </w:rPr>
  </w:style>
  <w:style w:type="character" w:customStyle="1" w:styleId="Balk6Char">
    <w:name w:val="Başlık 6 Char"/>
    <w:basedOn w:val="VarsaylanParagrafYazTipi"/>
    <w:link w:val="Balk6"/>
    <w:uiPriority w:val="9"/>
    <w:semiHidden/>
    <w:rsid w:val="00A95FC9"/>
    <w:rPr>
      <w:rFonts w:asciiTheme="majorHAnsi" w:eastAsiaTheme="majorEastAsia" w:hAnsiTheme="majorHAnsi" w:cstheme="majorBidi"/>
      <w:color w:val="243F60" w:themeColor="accent1" w:themeShade="7F"/>
      <w:sz w:val="24"/>
      <w:szCs w:val="21"/>
      <w:lang w:eastAsia="tr-TR"/>
    </w:rPr>
  </w:style>
  <w:style w:type="character" w:styleId="AklamaBavurusu">
    <w:name w:val="annotation reference"/>
    <w:basedOn w:val="VarsaylanParagrafYazTipi"/>
    <w:uiPriority w:val="99"/>
    <w:semiHidden/>
    <w:unhideWhenUsed/>
    <w:rsid w:val="00A95FC9"/>
    <w:rPr>
      <w:sz w:val="16"/>
      <w:szCs w:val="16"/>
    </w:rPr>
  </w:style>
  <w:style w:type="paragraph" w:styleId="AklamaMetni">
    <w:name w:val="annotation text"/>
    <w:basedOn w:val="Normal"/>
    <w:link w:val="AklamaMetniChar"/>
    <w:uiPriority w:val="99"/>
    <w:unhideWhenUsed/>
    <w:rsid w:val="00A95FC9"/>
    <w:pPr>
      <w:spacing w:line="240" w:lineRule="auto"/>
    </w:pPr>
    <w:rPr>
      <w:sz w:val="20"/>
      <w:szCs w:val="20"/>
    </w:rPr>
  </w:style>
  <w:style w:type="character" w:customStyle="1" w:styleId="AklamaMetniChar">
    <w:name w:val="Açıklama Metni Char"/>
    <w:basedOn w:val="VarsaylanParagrafYazTipi"/>
    <w:link w:val="AklamaMetni"/>
    <w:uiPriority w:val="99"/>
    <w:rsid w:val="00A95FC9"/>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95FC9"/>
    <w:rPr>
      <w:b/>
      <w:bCs/>
    </w:rPr>
  </w:style>
  <w:style w:type="character" w:customStyle="1" w:styleId="AklamaKonusuChar">
    <w:name w:val="Açıklama Konusu Char"/>
    <w:basedOn w:val="AklamaMetniChar"/>
    <w:link w:val="AklamaKonusu"/>
    <w:uiPriority w:val="99"/>
    <w:semiHidden/>
    <w:rsid w:val="00A95FC9"/>
    <w:rPr>
      <w:b/>
      <w:bCs/>
    </w:rPr>
  </w:style>
  <w:style w:type="paragraph" w:styleId="BalonMetni">
    <w:name w:val="Balloon Text"/>
    <w:basedOn w:val="Normal"/>
    <w:link w:val="BalonMetniChar"/>
    <w:uiPriority w:val="99"/>
    <w:semiHidden/>
    <w:unhideWhenUsed/>
    <w:rsid w:val="00A95F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5FC9"/>
    <w:rPr>
      <w:rFonts w:ascii="Segoe UI" w:eastAsia="Times New Roman" w:hAnsi="Segoe UI" w:cs="Segoe UI"/>
      <w:sz w:val="18"/>
      <w:szCs w:val="18"/>
      <w:lang w:eastAsia="tr-TR"/>
    </w:rPr>
  </w:style>
  <w:style w:type="paragraph" w:styleId="TBal">
    <w:name w:val="TOC Heading"/>
    <w:basedOn w:val="Balk1"/>
    <w:next w:val="Normal"/>
    <w:uiPriority w:val="39"/>
    <w:unhideWhenUsed/>
    <w:qFormat/>
    <w:rsid w:val="00A95FC9"/>
    <w:pPr>
      <w:spacing w:line="259" w:lineRule="auto"/>
      <w:outlineLvl w:val="9"/>
    </w:pPr>
  </w:style>
  <w:style w:type="table" w:customStyle="1" w:styleId="GridTable4Accent5">
    <w:name w:val="Grid Table 4 Accent 5"/>
    <w:basedOn w:val="NormalTablo"/>
    <w:uiPriority w:val="49"/>
    <w:rsid w:val="00A95FC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2">
    <w:name w:val="Grid Table 4 Accent 2"/>
    <w:basedOn w:val="NormalTablo"/>
    <w:uiPriority w:val="49"/>
    <w:rsid w:val="00A95FC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simYazs">
    <w:name w:val="caption"/>
    <w:basedOn w:val="Normal"/>
    <w:next w:val="Normal"/>
    <w:uiPriority w:val="35"/>
    <w:unhideWhenUsed/>
    <w:qFormat/>
    <w:rsid w:val="00A95FC9"/>
    <w:pPr>
      <w:spacing w:after="200" w:line="240" w:lineRule="auto"/>
    </w:pPr>
    <w:rPr>
      <w:i/>
      <w:iCs/>
      <w:color w:val="1F497D" w:themeColor="text2"/>
      <w:sz w:val="18"/>
      <w:szCs w:val="18"/>
    </w:rPr>
  </w:style>
  <w:style w:type="paragraph" w:styleId="ListeParagraf">
    <w:name w:val="List Paragraph"/>
    <w:aliases w:val="içindekiler vb"/>
    <w:basedOn w:val="Normal"/>
    <w:link w:val="ListeParagrafChar"/>
    <w:uiPriority w:val="34"/>
    <w:qFormat/>
    <w:rsid w:val="00A95FC9"/>
    <w:pPr>
      <w:ind w:left="720"/>
      <w:contextualSpacing/>
    </w:pPr>
  </w:style>
  <w:style w:type="paragraph" w:styleId="T1">
    <w:name w:val="toc 1"/>
    <w:basedOn w:val="Normal"/>
    <w:next w:val="Normal"/>
    <w:autoRedefine/>
    <w:uiPriority w:val="39"/>
    <w:unhideWhenUsed/>
    <w:rsid w:val="00A95FC9"/>
    <w:pPr>
      <w:spacing w:after="100"/>
    </w:pPr>
  </w:style>
  <w:style w:type="paragraph" w:styleId="T3">
    <w:name w:val="toc 3"/>
    <w:basedOn w:val="Normal"/>
    <w:next w:val="Normal"/>
    <w:autoRedefine/>
    <w:uiPriority w:val="39"/>
    <w:unhideWhenUsed/>
    <w:rsid w:val="00A95FC9"/>
    <w:pPr>
      <w:spacing w:after="100"/>
      <w:ind w:left="480"/>
    </w:pPr>
  </w:style>
  <w:style w:type="paragraph" w:styleId="T2">
    <w:name w:val="toc 2"/>
    <w:basedOn w:val="Normal"/>
    <w:next w:val="Normal"/>
    <w:autoRedefine/>
    <w:uiPriority w:val="39"/>
    <w:unhideWhenUsed/>
    <w:rsid w:val="00A95FC9"/>
    <w:pPr>
      <w:spacing w:after="100"/>
      <w:ind w:left="240"/>
    </w:pPr>
  </w:style>
  <w:style w:type="character" w:styleId="Kpr">
    <w:name w:val="Hyperlink"/>
    <w:basedOn w:val="VarsaylanParagrafYazTipi"/>
    <w:uiPriority w:val="99"/>
    <w:unhideWhenUsed/>
    <w:rsid w:val="00A95FC9"/>
    <w:rPr>
      <w:color w:val="0000FF" w:themeColor="hyperlink"/>
      <w:u w:val="single"/>
    </w:rPr>
  </w:style>
  <w:style w:type="paragraph" w:styleId="ekillerTablosu">
    <w:name w:val="table of figures"/>
    <w:basedOn w:val="Normal"/>
    <w:next w:val="Normal"/>
    <w:uiPriority w:val="99"/>
    <w:unhideWhenUsed/>
    <w:rsid w:val="00A95FC9"/>
    <w:pPr>
      <w:spacing w:after="0"/>
    </w:pPr>
  </w:style>
  <w:style w:type="paragraph" w:styleId="Dzeltme">
    <w:name w:val="Revision"/>
    <w:hidden/>
    <w:uiPriority w:val="99"/>
    <w:semiHidden/>
    <w:rsid w:val="00A95FC9"/>
    <w:pPr>
      <w:spacing w:after="0" w:line="240" w:lineRule="auto"/>
    </w:pPr>
    <w:rPr>
      <w:rFonts w:ascii="Book Antiqua" w:eastAsia="Times New Roman" w:hAnsi="Book Antiqua" w:cs="Times New Roman"/>
      <w:sz w:val="24"/>
      <w:szCs w:val="21"/>
      <w:lang w:eastAsia="tr-TR"/>
    </w:rPr>
  </w:style>
  <w:style w:type="paragraph" w:styleId="AralkYok">
    <w:name w:val="No Spacing"/>
    <w:uiPriority w:val="1"/>
    <w:qFormat/>
    <w:rsid w:val="006B2E01"/>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semiHidden/>
    <w:unhideWhenUsed/>
    <w:rsid w:val="00C530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30E3"/>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C53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0E3"/>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C5113E"/>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divs>
    <w:div w:id="100808017">
      <w:bodyDiv w:val="1"/>
      <w:marLeft w:val="0"/>
      <w:marRight w:val="0"/>
      <w:marTop w:val="0"/>
      <w:marBottom w:val="0"/>
      <w:divBdr>
        <w:top w:val="none" w:sz="0" w:space="0" w:color="auto"/>
        <w:left w:val="none" w:sz="0" w:space="0" w:color="auto"/>
        <w:bottom w:val="none" w:sz="0" w:space="0" w:color="auto"/>
        <w:right w:val="none" w:sz="0" w:space="0" w:color="auto"/>
      </w:divBdr>
    </w:div>
    <w:div w:id="546796187">
      <w:bodyDiv w:val="1"/>
      <w:marLeft w:val="0"/>
      <w:marRight w:val="0"/>
      <w:marTop w:val="0"/>
      <w:marBottom w:val="0"/>
      <w:divBdr>
        <w:top w:val="none" w:sz="0" w:space="0" w:color="auto"/>
        <w:left w:val="none" w:sz="0" w:space="0" w:color="auto"/>
        <w:bottom w:val="none" w:sz="0" w:space="0" w:color="auto"/>
        <w:right w:val="none" w:sz="0" w:space="0" w:color="auto"/>
      </w:divBdr>
    </w:div>
    <w:div w:id="839656722">
      <w:bodyDiv w:val="1"/>
      <w:marLeft w:val="0"/>
      <w:marRight w:val="0"/>
      <w:marTop w:val="0"/>
      <w:marBottom w:val="0"/>
      <w:divBdr>
        <w:top w:val="none" w:sz="0" w:space="0" w:color="auto"/>
        <w:left w:val="none" w:sz="0" w:space="0" w:color="auto"/>
        <w:bottom w:val="none" w:sz="0" w:space="0" w:color="auto"/>
        <w:right w:val="none" w:sz="0" w:space="0" w:color="auto"/>
      </w:divBdr>
    </w:div>
    <w:div w:id="1142426628">
      <w:bodyDiv w:val="1"/>
      <w:marLeft w:val="0"/>
      <w:marRight w:val="0"/>
      <w:marTop w:val="0"/>
      <w:marBottom w:val="0"/>
      <w:divBdr>
        <w:top w:val="none" w:sz="0" w:space="0" w:color="auto"/>
        <w:left w:val="none" w:sz="0" w:space="0" w:color="auto"/>
        <w:bottom w:val="none" w:sz="0" w:space="0" w:color="auto"/>
        <w:right w:val="none" w:sz="0" w:space="0" w:color="auto"/>
      </w:divBdr>
    </w:div>
    <w:div w:id="1834296332">
      <w:bodyDiv w:val="1"/>
      <w:marLeft w:val="0"/>
      <w:marRight w:val="0"/>
      <w:marTop w:val="0"/>
      <w:marBottom w:val="0"/>
      <w:divBdr>
        <w:top w:val="none" w:sz="0" w:space="0" w:color="auto"/>
        <w:left w:val="none" w:sz="0" w:space="0" w:color="auto"/>
        <w:bottom w:val="none" w:sz="0" w:space="0" w:color="auto"/>
        <w:right w:val="none" w:sz="0" w:space="0" w:color="auto"/>
      </w:divBdr>
    </w:div>
    <w:div w:id="2009167755">
      <w:bodyDiv w:val="1"/>
      <w:marLeft w:val="0"/>
      <w:marRight w:val="0"/>
      <w:marTop w:val="0"/>
      <w:marBottom w:val="0"/>
      <w:divBdr>
        <w:top w:val="none" w:sz="0" w:space="0" w:color="auto"/>
        <w:left w:val="none" w:sz="0" w:space="0" w:color="auto"/>
        <w:bottom w:val="none" w:sz="0" w:space="0" w:color="auto"/>
        <w:right w:val="none" w:sz="0" w:space="0" w:color="auto"/>
      </w:divBdr>
    </w:div>
    <w:div w:id="2063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10" Type="http://schemas.openxmlformats.org/officeDocument/2006/relationships/diagramData" Target="diagrams/data1.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al__ma_Sayfas_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_al__ma_Sayfas_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58"/>
                  <c:y val="0.16666666666666669"/>
                </c:manualLayout>
              </c:layout>
              <c:dLblPos val="bestFit"/>
              <c:showCatName val="1"/>
              <c:showPercent val="1"/>
            </c:dLbl>
            <c:dLbl>
              <c:idx val="2"/>
              <c:layout>
                <c:manualLayout>
                  <c:x val="-1.8518518518518656E-2"/>
                  <c:y val="-7.1428571428571494E-2"/>
                </c:manualLayout>
              </c:layout>
              <c:dLblPos val="bestFit"/>
              <c:showCatName val="1"/>
              <c:showPercent val="1"/>
            </c:dLbl>
            <c:dLbl>
              <c:idx val="3"/>
              <c:layout>
                <c:manualLayout>
                  <c:x val="7.8703703703704053E-2"/>
                  <c:y val="-7.936507936507943E-2"/>
                </c:manualLayout>
              </c:layout>
              <c:dLblPos val="bestFit"/>
              <c:showCatName val="1"/>
              <c:showPercent val="1"/>
            </c:dLbl>
            <c:dLbl>
              <c:idx val="4"/>
              <c:layout>
                <c:manualLayout>
                  <c:x val="0.11805555555555609"/>
                  <c:y val="-3.9682539682540019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25</c:v>
                </c:pt>
                <c:pt idx="2">
                  <c:v>10</c:v>
                </c:pt>
                <c:pt idx="3">
                  <c:v>3</c:v>
                </c:pt>
                <c:pt idx="4">
                  <c:v>2</c:v>
                </c:pt>
              </c:numCache>
            </c:numRef>
          </c:val>
        </c:ser>
      </c:pie3D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94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20</c:v>
                </c:pt>
                <c:pt idx="2">
                  <c:v>5</c:v>
                </c:pt>
                <c:pt idx="3">
                  <c:v>3</c:v>
                </c:pt>
                <c:pt idx="4">
                  <c:v>2</c:v>
                </c:pt>
              </c:numCache>
            </c:numRef>
          </c:val>
        </c:ser>
      </c:pie3DChart>
      <c:spPr>
        <a:noFill/>
        <a:ln w="25400">
          <a:noFill/>
        </a:ln>
      </c:spPr>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9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20</c:v>
                </c:pt>
                <c:pt idx="2">
                  <c:v>10</c:v>
                </c:pt>
                <c:pt idx="3">
                  <c:v>5</c:v>
                </c:pt>
                <c:pt idx="4">
                  <c:v>5</c:v>
                </c:pt>
              </c:numCache>
            </c:numRef>
          </c:val>
        </c:ser>
      </c:pie3DChart>
      <c:spPr>
        <a:noFill/>
        <a:ln w="25400">
          <a:noFill/>
        </a:ln>
      </c:spPr>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8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20</c:v>
                </c:pt>
                <c:pt idx="2">
                  <c:v>10</c:v>
                </c:pt>
                <c:pt idx="3">
                  <c:v>5</c:v>
                </c:pt>
                <c:pt idx="4">
                  <c:v>5</c:v>
                </c:pt>
              </c:numCache>
            </c:numRef>
          </c:val>
        </c:ser>
      </c:pie3DChart>
      <c:spPr>
        <a:noFill/>
        <a:ln w="25400">
          <a:noFill/>
        </a:ln>
      </c:spPr>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875"/>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20</c:v>
                </c:pt>
                <c:pt idx="2">
                  <c:v>5</c:v>
                </c:pt>
                <c:pt idx="3">
                  <c:v>3</c:v>
                </c:pt>
                <c:pt idx="4">
                  <c:v>2</c:v>
                </c:pt>
              </c:numCache>
            </c:numRef>
          </c:val>
        </c:ser>
      </c:pie3DChart>
      <c:spPr>
        <a:noFill/>
        <a:ln w="25400">
          <a:noFill/>
        </a:ln>
      </c:spPr>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8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20</c:v>
                </c:pt>
                <c:pt idx="2">
                  <c:v>5</c:v>
                </c:pt>
                <c:pt idx="3">
                  <c:v>3</c:v>
                </c:pt>
                <c:pt idx="4">
                  <c:v>2</c:v>
                </c:pt>
              </c:numCache>
            </c:numRef>
          </c:val>
        </c:ser>
      </c:pie3DChart>
      <c:spPr>
        <a:noFill/>
        <a:ln w="25400">
          <a:noFill/>
        </a:ln>
      </c:spPr>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7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75</c:v>
                </c:pt>
                <c:pt idx="1">
                  <c:v>15</c:v>
                </c:pt>
                <c:pt idx="2">
                  <c:v>5</c:v>
                </c:pt>
                <c:pt idx="3">
                  <c:v>3</c:v>
                </c:pt>
                <c:pt idx="4">
                  <c:v>2</c:v>
                </c:pt>
              </c:numCache>
            </c:numRef>
          </c:val>
        </c:ser>
      </c:pie3DChart>
      <c:spPr>
        <a:noFill/>
        <a:ln w="25400">
          <a:noFill/>
        </a:ln>
      </c:spPr>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776"/>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80</c:v>
                </c:pt>
                <c:pt idx="1">
                  <c:v>15</c:v>
                </c:pt>
                <c:pt idx="2">
                  <c:v>2</c:v>
                </c:pt>
                <c:pt idx="3">
                  <c:v>2</c:v>
                </c:pt>
                <c:pt idx="4">
                  <c:v>1</c:v>
                </c:pt>
              </c:numCache>
            </c:numRef>
          </c:val>
        </c:ser>
      </c:pie3DChart>
      <c:spPr>
        <a:noFill/>
        <a:ln w="25400">
          <a:noFill/>
        </a:ln>
      </c:spPr>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74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80</c:v>
                </c:pt>
                <c:pt idx="1">
                  <c:v>15</c:v>
                </c:pt>
                <c:pt idx="2">
                  <c:v>2</c:v>
                </c:pt>
                <c:pt idx="3">
                  <c:v>2</c:v>
                </c:pt>
                <c:pt idx="4">
                  <c:v>1</c:v>
                </c:pt>
              </c:numCache>
            </c:numRef>
          </c:val>
        </c:ser>
      </c:pie3DChart>
      <c:spPr>
        <a:noFill/>
        <a:ln w="25400">
          <a:noFill/>
        </a:ln>
      </c:spPr>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7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20</c:v>
                </c:pt>
                <c:pt idx="2">
                  <c:v>5</c:v>
                </c:pt>
                <c:pt idx="3">
                  <c:v>3</c:v>
                </c:pt>
                <c:pt idx="4">
                  <c:v>2</c:v>
                </c:pt>
              </c:numCache>
            </c:numRef>
          </c:val>
        </c:ser>
      </c:pie3DChart>
      <c:spPr>
        <a:noFill/>
        <a:ln w="25400">
          <a:noFill/>
        </a:ln>
      </c:spPr>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6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20</c:v>
                </c:pt>
                <c:pt idx="2">
                  <c:v>5</c:v>
                </c:pt>
                <c:pt idx="3">
                  <c:v>3</c:v>
                </c:pt>
                <c:pt idx="4">
                  <c:v>2</c:v>
                </c:pt>
              </c:numCache>
            </c:numRef>
          </c:val>
        </c:ser>
      </c:pie3DChart>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20</c:v>
                </c:pt>
                <c:pt idx="2">
                  <c:v>5</c:v>
                </c:pt>
                <c:pt idx="3">
                  <c:v>3</c:v>
                </c:pt>
                <c:pt idx="4">
                  <c:v>2</c:v>
                </c:pt>
              </c:numCache>
            </c:numRef>
          </c:val>
        </c:ser>
      </c:pie3DChart>
      <c:spPr>
        <a:noFill/>
        <a:ln w="25400">
          <a:noFill/>
        </a:ln>
      </c:spPr>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676"/>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74</c:v>
                </c:pt>
                <c:pt idx="1">
                  <c:v>16</c:v>
                </c:pt>
                <c:pt idx="2">
                  <c:v>5</c:v>
                </c:pt>
                <c:pt idx="3">
                  <c:v>3</c:v>
                </c:pt>
                <c:pt idx="4">
                  <c:v>2</c:v>
                </c:pt>
              </c:numCache>
            </c:numRef>
          </c:val>
        </c:ser>
      </c:pie3DChart>
      <c:spPr>
        <a:noFill/>
        <a:ln w="25400">
          <a:noFill/>
        </a:ln>
      </c:spPr>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64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85</c:v>
                </c:pt>
                <c:pt idx="1">
                  <c:v>11</c:v>
                </c:pt>
                <c:pt idx="2">
                  <c:v>2</c:v>
                </c:pt>
                <c:pt idx="3">
                  <c:v>1</c:v>
                </c:pt>
                <c:pt idx="4">
                  <c:v>1</c:v>
                </c:pt>
              </c:numCache>
            </c:numRef>
          </c:val>
        </c:ser>
      </c:pie3DChart>
      <c:spPr>
        <a:noFill/>
        <a:ln w="25400">
          <a:noFill/>
        </a:ln>
      </c:spPr>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6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58</c:v>
                </c:pt>
                <c:pt idx="1">
                  <c:v>22</c:v>
                </c:pt>
                <c:pt idx="2">
                  <c:v>9</c:v>
                </c:pt>
                <c:pt idx="3">
                  <c:v>6</c:v>
                </c:pt>
                <c:pt idx="4">
                  <c:v>4</c:v>
                </c:pt>
              </c:numCache>
            </c:numRef>
          </c:val>
        </c:ser>
      </c:pie3DChart>
      <c:spPr>
        <a:noFill/>
        <a:ln w="25400">
          <a:noFill/>
        </a:ln>
      </c:spPr>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5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64</c:v>
                </c:pt>
                <c:pt idx="1">
                  <c:v>18</c:v>
                </c:pt>
                <c:pt idx="2">
                  <c:v>9</c:v>
                </c:pt>
                <c:pt idx="3">
                  <c:v>5</c:v>
                </c:pt>
                <c:pt idx="4">
                  <c:v>4</c:v>
                </c:pt>
              </c:numCache>
            </c:numRef>
          </c:val>
        </c:ser>
      </c:pie3DChart>
      <c:spPr>
        <a:noFill/>
        <a:ln w="25400">
          <a:noFill/>
        </a:ln>
      </c:spPr>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576"/>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76</c:v>
                </c:pt>
                <c:pt idx="1">
                  <c:v>14</c:v>
                </c:pt>
                <c:pt idx="2">
                  <c:v>5</c:v>
                </c:pt>
                <c:pt idx="3">
                  <c:v>3</c:v>
                </c:pt>
                <c:pt idx="4">
                  <c:v>4</c:v>
                </c:pt>
              </c:numCache>
            </c:numRef>
          </c:val>
        </c:ser>
      </c:pie3DChart>
      <c:spPr>
        <a:noFill/>
        <a:ln w="25400">
          <a:noFill/>
        </a:ln>
      </c:spPr>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54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76</c:v>
                </c:pt>
                <c:pt idx="1">
                  <c:v>14</c:v>
                </c:pt>
                <c:pt idx="2">
                  <c:v>4</c:v>
                </c:pt>
                <c:pt idx="3">
                  <c:v>4</c:v>
                </c:pt>
                <c:pt idx="4">
                  <c:v>2</c:v>
                </c:pt>
              </c:numCache>
            </c:numRef>
          </c:val>
        </c:ser>
      </c:pie3DChart>
      <c:spPr>
        <a:noFill/>
        <a:ln w="25400">
          <a:noFill/>
        </a:ln>
      </c:spPr>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5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82</c:v>
                </c:pt>
                <c:pt idx="1">
                  <c:v>13</c:v>
                </c:pt>
                <c:pt idx="2">
                  <c:v>2</c:v>
                </c:pt>
                <c:pt idx="3">
                  <c:v>2</c:v>
                </c:pt>
                <c:pt idx="4">
                  <c:v>1</c:v>
                </c:pt>
              </c:numCache>
            </c:numRef>
          </c:val>
        </c:ser>
      </c:pie3DChart>
      <c:spPr>
        <a:noFill/>
        <a:ln w="25400">
          <a:noFill/>
        </a:ln>
      </c:spPr>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4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87</c:v>
                </c:pt>
                <c:pt idx="1">
                  <c:v>2</c:v>
                </c:pt>
                <c:pt idx="2">
                  <c:v>1</c:v>
                </c:pt>
                <c:pt idx="3">
                  <c:v>6</c:v>
                </c:pt>
                <c:pt idx="4">
                  <c:v>4</c:v>
                </c:pt>
              </c:numCache>
            </c:numRef>
          </c:val>
        </c:ser>
      </c:pie3DChart>
      <c:spPr>
        <a:noFill/>
        <a:ln w="25400">
          <a:noFill/>
        </a:ln>
      </c:spPr>
    </c:plotArea>
    <c:legend>
      <c:legendPos val="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476"/>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89</c:v>
                </c:pt>
                <c:pt idx="1">
                  <c:v>4</c:v>
                </c:pt>
                <c:pt idx="2">
                  <c:v>1</c:v>
                </c:pt>
                <c:pt idx="3">
                  <c:v>4</c:v>
                </c:pt>
                <c:pt idx="4">
                  <c:v>2</c:v>
                </c:pt>
              </c:numCache>
            </c:numRef>
          </c:val>
        </c:ser>
      </c:pie3DChart>
      <c:spPr>
        <a:noFill/>
        <a:ln w="25400">
          <a:noFill/>
        </a:ln>
      </c:spPr>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44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87</c:v>
                </c:pt>
                <c:pt idx="1">
                  <c:v>3</c:v>
                </c:pt>
                <c:pt idx="2">
                  <c:v>2</c:v>
                </c:pt>
                <c:pt idx="3">
                  <c:v>3</c:v>
                </c:pt>
                <c:pt idx="4">
                  <c:v>3</c:v>
                </c:pt>
              </c:numCache>
            </c:numRef>
          </c:val>
        </c:ser>
      </c:pie3DChart>
      <c:spPr>
        <a:noFill/>
        <a:ln w="25400">
          <a:noFill/>
        </a:ln>
      </c:spPr>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25</c:v>
                </c:pt>
                <c:pt idx="2">
                  <c:v>10</c:v>
                </c:pt>
                <c:pt idx="3">
                  <c:v>3</c:v>
                </c:pt>
                <c:pt idx="4">
                  <c:v>2</c:v>
                </c:pt>
              </c:numCache>
            </c:numRef>
          </c:val>
        </c:ser>
      </c:pie3DChart>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4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8</c:v>
                </c:pt>
                <c:pt idx="2">
                  <c:v>5</c:v>
                </c:pt>
                <c:pt idx="3">
                  <c:v>12</c:v>
                </c:pt>
                <c:pt idx="4">
                  <c:v>5</c:v>
                </c:pt>
              </c:numCache>
            </c:numRef>
          </c:val>
        </c:ser>
      </c:pie3DChart>
      <c:spPr>
        <a:noFill/>
        <a:ln w="25400">
          <a:noFill/>
        </a:ln>
      </c:spPr>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3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68</c:v>
                </c:pt>
                <c:pt idx="1">
                  <c:v>8</c:v>
                </c:pt>
                <c:pt idx="2">
                  <c:v>8</c:v>
                </c:pt>
                <c:pt idx="3">
                  <c:v>4</c:v>
                </c:pt>
                <c:pt idx="4">
                  <c:v>5</c:v>
                </c:pt>
              </c:numCache>
            </c:numRef>
          </c:val>
        </c:ser>
      </c:pie3DChart>
      <c:spPr>
        <a:noFill/>
        <a:ln w="25400">
          <a:noFill/>
        </a:ln>
      </c:spPr>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376"/>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82</c:v>
                </c:pt>
                <c:pt idx="1">
                  <c:v>5</c:v>
                </c:pt>
                <c:pt idx="2">
                  <c:v>2</c:v>
                </c:pt>
                <c:pt idx="3">
                  <c:v>8</c:v>
                </c:pt>
                <c:pt idx="4">
                  <c:v>2</c:v>
                </c:pt>
              </c:numCache>
            </c:numRef>
          </c:val>
        </c:ser>
      </c:pie3DChart>
      <c:spPr>
        <a:noFill/>
        <a:ln w="25400">
          <a:noFill/>
        </a:ln>
      </c:spPr>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343"/>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71</c:v>
                </c:pt>
                <c:pt idx="1">
                  <c:v>6</c:v>
                </c:pt>
                <c:pt idx="2">
                  <c:v>4</c:v>
                </c:pt>
                <c:pt idx="3">
                  <c:v>9</c:v>
                </c:pt>
                <c:pt idx="4">
                  <c:v>10</c:v>
                </c:pt>
              </c:numCache>
            </c:numRef>
          </c:val>
        </c:ser>
      </c:pie3DChart>
      <c:spPr>
        <a:noFill/>
        <a:ln w="25400">
          <a:noFill/>
        </a:ln>
      </c:spPr>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3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54</c:v>
                </c:pt>
                <c:pt idx="1">
                  <c:v>12</c:v>
                </c:pt>
                <c:pt idx="2">
                  <c:v>4</c:v>
                </c:pt>
                <c:pt idx="3">
                  <c:v>19</c:v>
                </c:pt>
                <c:pt idx="4">
                  <c:v>11</c:v>
                </c:pt>
              </c:numCache>
            </c:numRef>
          </c:val>
        </c:ser>
      </c:pie3DChart>
      <c:spPr>
        <a:noFill/>
        <a:ln w="25400">
          <a:noFill/>
        </a:ln>
      </c:spPr>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2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80</c:v>
                </c:pt>
                <c:pt idx="1">
                  <c:v>5</c:v>
                </c:pt>
                <c:pt idx="2">
                  <c:v>4</c:v>
                </c:pt>
                <c:pt idx="3">
                  <c:v>6</c:v>
                </c:pt>
                <c:pt idx="4">
                  <c:v>5</c:v>
                </c:pt>
              </c:numCache>
            </c:numRef>
          </c:val>
        </c:ser>
      </c:pie3DChart>
      <c:spPr>
        <a:noFill/>
        <a:ln w="25400">
          <a:noFill/>
        </a:ln>
      </c:spPr>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276"/>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9</c:v>
                </c:pt>
                <c:pt idx="2">
                  <c:v>5</c:v>
                </c:pt>
                <c:pt idx="3">
                  <c:v>9</c:v>
                </c:pt>
                <c:pt idx="4">
                  <c:v>7</c:v>
                </c:pt>
              </c:numCache>
            </c:numRef>
          </c:val>
        </c:ser>
      </c:pie3DChart>
      <c:spPr>
        <a:noFill/>
        <a:ln w="25400">
          <a:noFill/>
        </a:ln>
      </c:spPr>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243"/>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86</c:v>
                </c:pt>
                <c:pt idx="1">
                  <c:v>4</c:v>
                </c:pt>
                <c:pt idx="2">
                  <c:v>2</c:v>
                </c:pt>
                <c:pt idx="3">
                  <c:v>2</c:v>
                </c:pt>
                <c:pt idx="4">
                  <c:v>6</c:v>
                </c:pt>
              </c:numCache>
            </c:numRef>
          </c:val>
        </c:ser>
      </c:pie3DChart>
      <c:spPr>
        <a:noFill/>
        <a:ln w="25400">
          <a:noFill/>
        </a:ln>
      </c:spPr>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2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55</c:v>
                </c:pt>
                <c:pt idx="1">
                  <c:v>9</c:v>
                </c:pt>
                <c:pt idx="2">
                  <c:v>14</c:v>
                </c:pt>
                <c:pt idx="3">
                  <c:v>8</c:v>
                </c:pt>
                <c:pt idx="4">
                  <c:v>14</c:v>
                </c:pt>
              </c:numCache>
            </c:numRef>
          </c:val>
        </c:ser>
      </c:pie3DChart>
      <c:spPr>
        <a:noFill/>
        <a:ln w="25400">
          <a:noFill/>
        </a:ln>
      </c:spPr>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1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64</c:v>
                </c:pt>
                <c:pt idx="1">
                  <c:v>12</c:v>
                </c:pt>
                <c:pt idx="2">
                  <c:v>8</c:v>
                </c:pt>
                <c:pt idx="3">
                  <c:v>5</c:v>
                </c:pt>
                <c:pt idx="4">
                  <c:v>11</c:v>
                </c:pt>
              </c:numCache>
            </c:numRef>
          </c:val>
        </c:ser>
      </c:pie3DChart>
      <c:spPr>
        <a:noFill/>
        <a:ln w="25400">
          <a:noFill/>
        </a:ln>
      </c:spPr>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5097"/>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20</c:v>
                </c:pt>
                <c:pt idx="2">
                  <c:v>5</c:v>
                </c:pt>
                <c:pt idx="3">
                  <c:v>3</c:v>
                </c:pt>
                <c:pt idx="4">
                  <c:v>2</c:v>
                </c:pt>
              </c:numCache>
            </c:numRef>
          </c:val>
        </c:ser>
      </c:pie3DChart>
      <c:spPr>
        <a:noFill/>
        <a:ln w="25400">
          <a:noFill/>
        </a:ln>
      </c:spPr>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5075"/>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75</c:v>
                </c:pt>
                <c:pt idx="1">
                  <c:v>20</c:v>
                </c:pt>
                <c:pt idx="2">
                  <c:v>3</c:v>
                </c:pt>
                <c:pt idx="3">
                  <c:v>1</c:v>
                </c:pt>
                <c:pt idx="4">
                  <c:v>1</c:v>
                </c:pt>
              </c:numCache>
            </c:numRef>
          </c:val>
        </c:ser>
      </c:pie3DChart>
      <c:spPr>
        <a:noFill/>
        <a:ln w="25400">
          <a:noFill/>
        </a:ln>
      </c:spPr>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504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20</c:v>
                </c:pt>
                <c:pt idx="2">
                  <c:v>10</c:v>
                </c:pt>
                <c:pt idx="3">
                  <c:v>5</c:v>
                </c:pt>
                <c:pt idx="4">
                  <c:v>5</c:v>
                </c:pt>
              </c:numCache>
            </c:numRef>
          </c:val>
        </c:ser>
      </c:pie3DChart>
      <c:spPr>
        <a:noFill/>
        <a:ln w="25400">
          <a:noFill/>
        </a:ln>
      </c:spPr>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502"/>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20</c:v>
                </c:pt>
                <c:pt idx="2">
                  <c:v>10</c:v>
                </c:pt>
                <c:pt idx="3">
                  <c:v>5</c:v>
                </c:pt>
                <c:pt idx="4">
                  <c:v>5</c:v>
                </c:pt>
              </c:numCache>
            </c:numRef>
          </c:val>
        </c:ser>
      </c:pie3DChart>
      <c:spPr>
        <a:noFill/>
        <a:ln w="25400">
          <a:noFill/>
        </a:ln>
      </c:spPr>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998"/>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20</c:v>
                </c:pt>
                <c:pt idx="2">
                  <c:v>10</c:v>
                </c:pt>
                <c:pt idx="3">
                  <c:v>5</c:v>
                </c:pt>
                <c:pt idx="4">
                  <c:v>5</c:v>
                </c:pt>
              </c:numCache>
            </c:numRef>
          </c:val>
        </c:ser>
      </c:pie3DChart>
      <c:spPr>
        <a:noFill/>
        <a:ln w="25400">
          <a:noFill/>
        </a:ln>
      </c:spPr>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YÜZDE</a:t>
            </a:r>
            <a:endParaRPr lang="en-US"/>
          </a:p>
        </c:rich>
      </c:tx>
      <c:layout>
        <c:manualLayout>
          <c:xMode val="edge"/>
          <c:yMode val="edge"/>
          <c:x val="0.50251081575864975"/>
          <c:y val="0"/>
        </c:manualLayout>
      </c:layout>
    </c:title>
    <c:view3D>
      <c:rotX val="30"/>
      <c:perspective val="30"/>
    </c:view3D>
    <c:plotArea>
      <c:layout/>
      <c:pie3DChart>
        <c:varyColors val="1"/>
        <c:ser>
          <c:idx val="0"/>
          <c:order val="0"/>
          <c:tx>
            <c:strRef>
              <c:f>Sayfa1!$B$1</c:f>
              <c:strCache>
                <c:ptCount val="1"/>
                <c:pt idx="0">
                  <c:v>Satışlar</c:v>
                </c:pt>
              </c:strCache>
            </c:strRef>
          </c:tx>
          <c:dLbls>
            <c:dLbl>
              <c:idx val="0"/>
              <c:layout>
                <c:manualLayout>
                  <c:x val="-0.11342592592592612"/>
                  <c:y val="0.16666666666666666"/>
                </c:manualLayout>
              </c:layout>
              <c:dLblPos val="bestFit"/>
              <c:showCatName val="1"/>
              <c:showPercent val="1"/>
            </c:dLbl>
            <c:dLbl>
              <c:idx val="2"/>
              <c:layout>
                <c:manualLayout>
                  <c:x val="-1.8518518518518583E-2"/>
                  <c:y val="-7.1428571428571411E-2"/>
                </c:manualLayout>
              </c:layout>
              <c:dLblPos val="bestFit"/>
              <c:showCatName val="1"/>
              <c:showPercent val="1"/>
            </c:dLbl>
            <c:dLbl>
              <c:idx val="3"/>
              <c:layout>
                <c:manualLayout>
                  <c:x val="7.8703703703703734E-2"/>
                  <c:y val="-7.9365079365079361E-2"/>
                </c:manualLayout>
              </c:layout>
              <c:dLblPos val="bestFit"/>
              <c:showCatName val="1"/>
              <c:showPercent val="1"/>
            </c:dLbl>
            <c:dLbl>
              <c:idx val="4"/>
              <c:layout>
                <c:manualLayout>
                  <c:x val="0.11805555555555559"/>
                  <c:y val="-3.9682539682539802E-3"/>
                </c:manualLayout>
              </c:layout>
              <c:dLblPos val="bestFit"/>
              <c:showCatName val="1"/>
              <c:showPercent val="1"/>
            </c:dLbl>
            <c:dLblPos val="outEnd"/>
            <c:showCatName val="1"/>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70</c:v>
                </c:pt>
                <c:pt idx="1">
                  <c:v>20</c:v>
                </c:pt>
                <c:pt idx="2">
                  <c:v>5</c:v>
                </c:pt>
                <c:pt idx="3">
                  <c:v>3</c:v>
                </c:pt>
                <c:pt idx="4">
                  <c:v>2</c:v>
                </c:pt>
              </c:numCache>
            </c:numRef>
          </c:val>
        </c:ser>
      </c:pie3DChart>
      <c:spPr>
        <a:noFill/>
        <a:ln w="25400">
          <a:noFill/>
        </a:ln>
      </c:spPr>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15CC7962-0C97-4655-8A00-7D903533C620}" type="presOf" srcId="{9D338396-06AA-489D-A885-57821F5608AF}" destId="{8960C805-F742-4752-A3B8-A7047D0574FA}" srcOrd="0" destOrd="0" presId="urn:microsoft.com/office/officeart/2005/8/layout/cycle8"/>
    <dgm:cxn modelId="{FD2FAF09-6B64-4A6C-9801-ED6AF40DE50E}" type="presOf" srcId="{E8BE0BFE-2A93-4BC8-B8DE-3F71AC38D567}" destId="{E9FBB2A5-3CF1-4CA9-AA14-6E5ECC6DD6B0}" srcOrd="1" destOrd="0" presId="urn:microsoft.com/office/officeart/2005/8/layout/cycle8"/>
    <dgm:cxn modelId="{33C7B909-7478-4802-9EE7-8EAAE0A21EE5}" type="presOf" srcId="{9D338396-06AA-489D-A885-57821F5608AF}" destId="{74328851-9D17-4B33-B14E-5ED6C473319D}" srcOrd="1" destOrd="0" presId="urn:microsoft.com/office/officeart/2005/8/layout/cycle8"/>
    <dgm:cxn modelId="{6C3CD073-4D65-410B-A11C-2FDD0A2943F2}"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65D8BCC5-13EC-4E40-87BE-7A96E3EA05B6}" type="presOf" srcId="{9AF66792-BEEB-4FEB-B68B-FC30221BAEDC}" destId="{A1BFAE48-9AEF-4CE2-881C-145A2B40B699}" srcOrd="1" destOrd="0" presId="urn:microsoft.com/office/officeart/2005/8/layout/cycle8"/>
    <dgm:cxn modelId="{BFAF7E3D-AE6C-4D42-9E6B-677239BDB705}"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3729205-8231-4FDD-9F08-85D2649CF284}"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FD4468D-6FF1-46AD-90C4-C3367A73A61E}" type="presOf" srcId="{E4BEFF6F-FFC7-417B-9255-F71095EEBEA8}" destId="{373A7CE9-2D8B-48FF-A7E7-FD1818748C0E}" srcOrd="0" destOrd="0" presId="urn:microsoft.com/office/officeart/2005/8/layout/cycle8"/>
    <dgm:cxn modelId="{6DE651FA-11AC-4814-A4DB-1E07E0007B83}" type="presOf" srcId="{F83FC750-7CDE-46AB-A0BA-DBC4B9D44BE3}" destId="{7C1AB41B-5598-4485-A44D-C347A61B4CBC}" srcOrd="1" destOrd="0" presId="urn:microsoft.com/office/officeart/2005/8/layout/cycle8"/>
    <dgm:cxn modelId="{25FD1006-1129-4234-9BF9-22308543870E}" type="presOf" srcId="{D87EEC32-D642-4C15-8C65-E323814D2A3A}" destId="{0670A7F0-9DCA-427C-8C0A-B4C908BAC054}" srcOrd="1" destOrd="0" presId="urn:microsoft.com/office/officeart/2005/8/layout/cycle8"/>
    <dgm:cxn modelId="{594D1F1D-F7B6-4E79-BD3C-2FF6AA6B6FC0}" type="presOf" srcId="{E8BE0BFE-2A93-4BC8-B8DE-3F71AC38D567}" destId="{267B72DD-396A-4206-8F4C-85D79C74CCAD}" srcOrd="0" destOrd="0" presId="urn:microsoft.com/office/officeart/2005/8/layout/cycle8"/>
    <dgm:cxn modelId="{E02BEAF4-9A49-4840-8D6C-8E689C44983A}" type="presOf" srcId="{D87EEC32-D642-4C15-8C65-E323814D2A3A}" destId="{100A08BA-E811-4584-A13C-228AF0A8A454}" srcOrd="0" destOrd="0" presId="urn:microsoft.com/office/officeart/2005/8/layout/cycle8"/>
    <dgm:cxn modelId="{E9772216-02A4-4425-B5B4-F5B98D25F377}" type="presOf" srcId="{E4BEFF6F-FFC7-417B-9255-F71095EEBEA8}" destId="{A1403B5E-13CE-4459-8B64-0B1573A1231F}" srcOrd="1" destOrd="0" presId="urn:microsoft.com/office/officeart/2005/8/layout/cycle8"/>
    <dgm:cxn modelId="{5AE6448C-BD34-4641-86DB-C680C261651C}" type="presParOf" srcId="{BA526683-F383-411A-BD21-A957D08B123F}" destId="{267B72DD-396A-4206-8F4C-85D79C74CCAD}" srcOrd="0" destOrd="0" presId="urn:microsoft.com/office/officeart/2005/8/layout/cycle8"/>
    <dgm:cxn modelId="{0F48DDD5-BAAC-4EDC-BD13-94D79177ABC6}" type="presParOf" srcId="{BA526683-F383-411A-BD21-A957D08B123F}" destId="{76741CD6-A839-4282-8258-5C7E678D3A5F}" srcOrd="1" destOrd="0" presId="urn:microsoft.com/office/officeart/2005/8/layout/cycle8"/>
    <dgm:cxn modelId="{19D81353-160F-4541-B1A2-A9CEF17FA44A}" type="presParOf" srcId="{BA526683-F383-411A-BD21-A957D08B123F}" destId="{0161085C-00D5-4CA7-B7B4-7072D5C40C1D}" srcOrd="2" destOrd="0" presId="urn:microsoft.com/office/officeart/2005/8/layout/cycle8"/>
    <dgm:cxn modelId="{E8AFE6C9-F45C-4BAC-AC17-CE3E93F6DCE4}" type="presParOf" srcId="{BA526683-F383-411A-BD21-A957D08B123F}" destId="{E9FBB2A5-3CF1-4CA9-AA14-6E5ECC6DD6B0}" srcOrd="3" destOrd="0" presId="urn:microsoft.com/office/officeart/2005/8/layout/cycle8"/>
    <dgm:cxn modelId="{1DB38721-5FE8-4C7A-8B85-877432245B31}" type="presParOf" srcId="{BA526683-F383-411A-BD21-A957D08B123F}" destId="{8960C805-F742-4752-A3B8-A7047D0574FA}" srcOrd="4" destOrd="0" presId="urn:microsoft.com/office/officeart/2005/8/layout/cycle8"/>
    <dgm:cxn modelId="{F2B1593D-B427-4CC4-A341-77FC73B1378F}" type="presParOf" srcId="{BA526683-F383-411A-BD21-A957D08B123F}" destId="{F9BAE066-5F77-4D2A-8EBB-3E2B5ED5B8F6}" srcOrd="5" destOrd="0" presId="urn:microsoft.com/office/officeart/2005/8/layout/cycle8"/>
    <dgm:cxn modelId="{7DB19D28-1617-4036-915E-8528624E9449}" type="presParOf" srcId="{BA526683-F383-411A-BD21-A957D08B123F}" destId="{724342BE-275A-4C17-8746-BB3F74C86E9A}" srcOrd="6" destOrd="0" presId="urn:microsoft.com/office/officeart/2005/8/layout/cycle8"/>
    <dgm:cxn modelId="{F07DD8DE-507A-48D8-AEB7-F3343422D1E9}" type="presParOf" srcId="{BA526683-F383-411A-BD21-A957D08B123F}" destId="{74328851-9D17-4B33-B14E-5ED6C473319D}" srcOrd="7" destOrd="0" presId="urn:microsoft.com/office/officeart/2005/8/layout/cycle8"/>
    <dgm:cxn modelId="{68462464-790F-46B4-897F-AB9C15D48FB0}" type="presParOf" srcId="{BA526683-F383-411A-BD21-A957D08B123F}" destId="{100A08BA-E811-4584-A13C-228AF0A8A454}" srcOrd="8" destOrd="0" presId="urn:microsoft.com/office/officeart/2005/8/layout/cycle8"/>
    <dgm:cxn modelId="{F4660BAC-1ACB-46B5-A15D-1BF4BAC9917D}" type="presParOf" srcId="{BA526683-F383-411A-BD21-A957D08B123F}" destId="{10C6BB2E-F0EC-4195-A687-1B651A3EFA76}" srcOrd="9" destOrd="0" presId="urn:microsoft.com/office/officeart/2005/8/layout/cycle8"/>
    <dgm:cxn modelId="{2B2BCE5B-6422-451F-941B-C87EACFABF22}" type="presParOf" srcId="{BA526683-F383-411A-BD21-A957D08B123F}" destId="{8F326C79-01EA-49A9-93CF-B76D99523F6F}" srcOrd="10" destOrd="0" presId="urn:microsoft.com/office/officeart/2005/8/layout/cycle8"/>
    <dgm:cxn modelId="{CA3A4D5E-8FD9-4B29-B429-C30B30E891BD}" type="presParOf" srcId="{BA526683-F383-411A-BD21-A957D08B123F}" destId="{0670A7F0-9DCA-427C-8C0A-B4C908BAC054}" srcOrd="11" destOrd="0" presId="urn:microsoft.com/office/officeart/2005/8/layout/cycle8"/>
    <dgm:cxn modelId="{54BA4407-234C-4256-A44E-7432576AD6D2}" type="presParOf" srcId="{BA526683-F383-411A-BD21-A957D08B123F}" destId="{C5494AC2-E33F-4DD2-9D4B-315106DC9766}" srcOrd="12" destOrd="0" presId="urn:microsoft.com/office/officeart/2005/8/layout/cycle8"/>
    <dgm:cxn modelId="{BC524FA2-6D50-4960-9A2C-62F601789991}" type="presParOf" srcId="{BA526683-F383-411A-BD21-A957D08B123F}" destId="{DCE20721-BDA9-4878-B677-ECD404A96052}" srcOrd="13" destOrd="0" presId="urn:microsoft.com/office/officeart/2005/8/layout/cycle8"/>
    <dgm:cxn modelId="{6FDD814A-2D16-433F-98BD-7EDDE24DCD53}" type="presParOf" srcId="{BA526683-F383-411A-BD21-A957D08B123F}" destId="{05E765BB-BC5C-4A33-B523-B9E8DE4B5339}" srcOrd="14" destOrd="0" presId="urn:microsoft.com/office/officeart/2005/8/layout/cycle8"/>
    <dgm:cxn modelId="{EBF95EF6-93D3-4863-8E3F-A4C58238F033}" type="presParOf" srcId="{BA526683-F383-411A-BD21-A957D08B123F}" destId="{A1BFAE48-9AEF-4CE2-881C-145A2B40B699}" srcOrd="15" destOrd="0" presId="urn:microsoft.com/office/officeart/2005/8/layout/cycle8"/>
    <dgm:cxn modelId="{1AB17853-F73D-452D-A7DC-8719EB197630}" type="presParOf" srcId="{BA526683-F383-411A-BD21-A957D08B123F}" destId="{373A7CE9-2D8B-48FF-A7E7-FD1818748C0E}" srcOrd="16" destOrd="0" presId="urn:microsoft.com/office/officeart/2005/8/layout/cycle8"/>
    <dgm:cxn modelId="{D87247CF-67BB-4438-9396-C2346DEB77A0}" type="presParOf" srcId="{BA526683-F383-411A-BD21-A957D08B123F}" destId="{3F64E8A9-68A0-49A0-9836-9DC0636C5308}" srcOrd="17" destOrd="0" presId="urn:microsoft.com/office/officeart/2005/8/layout/cycle8"/>
    <dgm:cxn modelId="{FFBE7100-2D70-4D16-A4D0-7832CFEB2852}" type="presParOf" srcId="{BA526683-F383-411A-BD21-A957D08B123F}" destId="{219E29F9-B39D-4D14-B51F-12F5FC91D16A}" srcOrd="18" destOrd="0" presId="urn:microsoft.com/office/officeart/2005/8/layout/cycle8"/>
    <dgm:cxn modelId="{F09369B1-6F9E-45D9-8F03-F8F347BBAC8A}" type="presParOf" srcId="{BA526683-F383-411A-BD21-A957D08B123F}" destId="{A1403B5E-13CE-4459-8B64-0B1573A1231F}" srcOrd="19" destOrd="0" presId="urn:microsoft.com/office/officeart/2005/8/layout/cycle8"/>
    <dgm:cxn modelId="{1918707A-52F0-4ABD-9625-9D0D74CDEAD6}" type="presParOf" srcId="{BA526683-F383-411A-BD21-A957D08B123F}" destId="{A8D1F0D5-26EB-48DA-960D-825E6FE928B2}" srcOrd="20" destOrd="0" presId="urn:microsoft.com/office/officeart/2005/8/layout/cycle8"/>
    <dgm:cxn modelId="{173B46E7-ADFF-416D-9677-062FCDDE1AC4}" type="presParOf" srcId="{BA526683-F383-411A-BD21-A957D08B123F}" destId="{00CD3B3C-3082-4805-826B-376EF526FEE2}" srcOrd="21" destOrd="0" presId="urn:microsoft.com/office/officeart/2005/8/layout/cycle8"/>
    <dgm:cxn modelId="{45EE64C6-CF7B-4ED3-8751-E192794352B8}" type="presParOf" srcId="{BA526683-F383-411A-BD21-A957D08B123F}" destId="{2FD8AE9A-C7EC-49F2-9050-CD7F86110061}" srcOrd="22" destOrd="0" presId="urn:microsoft.com/office/officeart/2005/8/layout/cycle8"/>
    <dgm:cxn modelId="{CE7DA6EE-B8F0-44A9-BF72-68AE5FAA019D}" type="presParOf" srcId="{BA526683-F383-411A-BD21-A957D08B123F}" destId="{7C1AB41B-5598-4485-A44D-C347A61B4CBC}" srcOrd="23" destOrd="0" presId="urn:microsoft.com/office/officeart/2005/8/layout/cycle8"/>
    <dgm:cxn modelId="{E09A31A4-3462-481E-874A-CC34C194780B}" type="presParOf" srcId="{BA526683-F383-411A-BD21-A957D08B123F}" destId="{601CF880-1EA8-49BA-A98C-3E771E83102C}" srcOrd="24" destOrd="0" presId="urn:microsoft.com/office/officeart/2005/8/layout/cycle8"/>
    <dgm:cxn modelId="{AAE1B3AD-4CB7-45FF-8D04-A937992E0423}" type="presParOf" srcId="{BA526683-F383-411A-BD21-A957D08B123F}" destId="{ECF12B94-746D-4140-9C29-523F028781F4}" srcOrd="25" destOrd="0" presId="urn:microsoft.com/office/officeart/2005/8/layout/cycle8"/>
    <dgm:cxn modelId="{0CA11006-D969-43D0-B918-61FB2CD3B622}" type="presParOf" srcId="{BA526683-F383-411A-BD21-A957D08B123F}" destId="{AA1D771B-54D6-4293-AFCF-8FD4851F902B}" srcOrd="26" destOrd="0" presId="urn:microsoft.com/office/officeart/2005/8/layout/cycle8"/>
    <dgm:cxn modelId="{F9A024BB-A2AB-468C-BCFE-45496CC9749E}" type="presParOf" srcId="{BA526683-F383-411A-BD21-A957D08B123F}" destId="{A12A4E20-5E81-4B37-8861-95D5A02D88F6}" srcOrd="27" destOrd="0" presId="urn:microsoft.com/office/officeart/2005/8/layout/cycle8"/>
    <dgm:cxn modelId="{9419F514-8E42-43AB-8B6F-86287A018FB3}" type="presParOf" srcId="{BA526683-F383-411A-BD21-A957D08B123F}" destId="{B88E6692-EF45-4A23-AE28-DC438D3CCFE6}" srcOrd="28" destOrd="0" presId="urn:microsoft.com/office/officeart/2005/8/layout/cycle8"/>
    <dgm:cxn modelId="{3F381996-FDAE-4D42-B80F-C6A9BFCA910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05724-3136-41AC-99D4-4243A783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6256</Words>
  <Characters>35662</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mstf</dc:creator>
  <cp:lastModifiedBy>mstf</cp:lastModifiedBy>
  <cp:revision>6</cp:revision>
  <dcterms:created xsi:type="dcterms:W3CDTF">2019-12-25T12:51:00Z</dcterms:created>
  <dcterms:modified xsi:type="dcterms:W3CDTF">2019-12-25T13:01:00Z</dcterms:modified>
</cp:coreProperties>
</file>